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B24" w:rsidRDefault="00D8606C" w:rsidP="00D8606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C00000"/>
          <w:sz w:val="36"/>
          <w:szCs w:val="36"/>
          <w:u w:val="single"/>
        </w:rPr>
      </w:pPr>
      <w:proofErr w:type="gramStart"/>
      <w:r w:rsidRPr="003A1472">
        <w:rPr>
          <w:rFonts w:ascii="Calibri" w:hAnsi="Calibri" w:cs="Calibri"/>
          <w:b/>
          <w:bCs/>
          <w:color w:val="C00000"/>
          <w:sz w:val="36"/>
          <w:szCs w:val="36"/>
          <w:u w:val="single"/>
        </w:rPr>
        <w:t>R E S T A U R Á T O R S K Ý  P R Ů Z K U M</w:t>
      </w:r>
      <w:proofErr w:type="gramEnd"/>
    </w:p>
    <w:p w:rsidR="00D8606C" w:rsidRDefault="00F10B24" w:rsidP="00D8606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C00000"/>
          <w:sz w:val="36"/>
          <w:szCs w:val="36"/>
          <w:u w:val="single"/>
        </w:rPr>
      </w:pPr>
      <w:r>
        <w:rPr>
          <w:rFonts w:ascii="Calibri" w:hAnsi="Calibri" w:cs="Calibri"/>
          <w:b/>
          <w:bCs/>
          <w:color w:val="C00000"/>
          <w:sz w:val="36"/>
          <w:szCs w:val="36"/>
          <w:u w:val="single"/>
        </w:rPr>
        <w:t xml:space="preserve">K A M E N </w:t>
      </w:r>
      <w:proofErr w:type="spellStart"/>
      <w:r>
        <w:rPr>
          <w:rFonts w:ascii="Calibri" w:hAnsi="Calibri" w:cs="Calibri"/>
          <w:b/>
          <w:bCs/>
          <w:color w:val="C00000"/>
          <w:sz w:val="36"/>
          <w:szCs w:val="36"/>
          <w:u w:val="single"/>
        </w:rPr>
        <w:t>N</w:t>
      </w:r>
      <w:proofErr w:type="spellEnd"/>
      <w:r>
        <w:rPr>
          <w:rFonts w:ascii="Calibri" w:hAnsi="Calibri" w:cs="Calibri"/>
          <w:b/>
          <w:bCs/>
          <w:color w:val="C00000"/>
          <w:sz w:val="36"/>
          <w:szCs w:val="36"/>
          <w:u w:val="single"/>
        </w:rPr>
        <w:t xml:space="preserve"> É   O B J E K T Y </w:t>
      </w:r>
      <w:r w:rsidR="00D8606C" w:rsidRPr="003A1472">
        <w:rPr>
          <w:rFonts w:ascii="Calibri" w:hAnsi="Calibri" w:cs="Calibri"/>
          <w:b/>
          <w:bCs/>
          <w:color w:val="C00000"/>
          <w:sz w:val="36"/>
          <w:szCs w:val="36"/>
          <w:u w:val="single"/>
        </w:rPr>
        <w:t xml:space="preserve">   -   Č Á S T  A</w:t>
      </w:r>
    </w:p>
    <w:p w:rsidR="008A1D8C" w:rsidRPr="003A1472" w:rsidRDefault="008A1D8C" w:rsidP="00D8606C">
      <w:pPr>
        <w:autoSpaceDE w:val="0"/>
        <w:autoSpaceDN w:val="0"/>
        <w:adjustRightInd w:val="0"/>
        <w:jc w:val="center"/>
        <w:rPr>
          <w:rFonts w:ascii="Calibri" w:hAnsi="Calibri" w:cs="Calibri"/>
          <w:b/>
          <w:bCs/>
          <w:color w:val="C00000"/>
          <w:sz w:val="36"/>
          <w:szCs w:val="36"/>
          <w:u w:val="single"/>
        </w:rPr>
      </w:pPr>
    </w:p>
    <w:p w:rsidR="00D8606C" w:rsidRDefault="00D8606C" w:rsidP="00D8606C">
      <w:pPr>
        <w:autoSpaceDE w:val="0"/>
        <w:autoSpaceDN w:val="0"/>
        <w:adjustRightInd w:val="0"/>
        <w:jc w:val="center"/>
        <w:rPr>
          <w:rFonts w:ascii="Calibri" w:hAnsi="Calibri" w:cs="Calibri"/>
          <w:color w:val="C00000"/>
          <w:sz w:val="28"/>
          <w:szCs w:val="28"/>
          <w:u w:val="single"/>
        </w:rPr>
      </w:pPr>
      <w:r>
        <w:rPr>
          <w:rFonts w:ascii="Calibri" w:hAnsi="Calibri" w:cs="Calibri"/>
          <w:color w:val="C00000"/>
          <w:sz w:val="28"/>
          <w:szCs w:val="28"/>
          <w:u w:val="single"/>
        </w:rPr>
        <w:t>Historie objektu, koncepce restaurátorského zásahu, návrh technologií</w:t>
      </w:r>
      <w:r w:rsidR="0078771D">
        <w:rPr>
          <w:rFonts w:ascii="Calibri" w:hAnsi="Calibri" w:cs="Calibri"/>
          <w:color w:val="C00000"/>
          <w:sz w:val="28"/>
          <w:szCs w:val="28"/>
          <w:u w:val="single"/>
        </w:rPr>
        <w:t xml:space="preserve"> a materiálů </w:t>
      </w:r>
    </w:p>
    <w:p w:rsidR="008A1D8C" w:rsidRDefault="008A1D8C" w:rsidP="00D8606C">
      <w:pPr>
        <w:autoSpaceDE w:val="0"/>
        <w:autoSpaceDN w:val="0"/>
        <w:adjustRightInd w:val="0"/>
        <w:jc w:val="center"/>
        <w:rPr>
          <w:rFonts w:ascii="Calibri" w:hAnsi="Calibri" w:cs="Calibri"/>
          <w:color w:val="C00000"/>
          <w:sz w:val="28"/>
          <w:szCs w:val="28"/>
          <w:u w:val="single"/>
        </w:rPr>
      </w:pPr>
    </w:p>
    <w:p w:rsidR="008A1D8C" w:rsidRDefault="00BC1849" w:rsidP="00D8606C">
      <w:pPr>
        <w:autoSpaceDE w:val="0"/>
        <w:autoSpaceDN w:val="0"/>
        <w:adjustRightInd w:val="0"/>
        <w:jc w:val="center"/>
        <w:rPr>
          <w:rFonts w:ascii="Calibri" w:hAnsi="Calibri" w:cs="Calibri"/>
          <w:color w:val="C00000"/>
          <w:sz w:val="28"/>
          <w:szCs w:val="28"/>
          <w:u w:val="single"/>
        </w:rPr>
      </w:pPr>
      <w:r w:rsidRPr="00BC1849">
        <w:rPr>
          <w:rFonts w:ascii="Calibri" w:hAnsi="Calibri" w:cs="Calibri"/>
          <w:color w:val="C00000"/>
          <w:sz w:val="28"/>
          <w:szCs w:val="28"/>
          <w:u w:val="single"/>
        </w:rPr>
        <w:drawing>
          <wp:inline distT="0" distB="0" distL="0" distR="0">
            <wp:extent cx="2458680" cy="1844011"/>
            <wp:effectExtent l="19050" t="0" r="0" b="0"/>
            <wp:docPr id="1" name="obrázek 1" descr="C:\Users\Jirka\Documents\A 2014\hor. slavkov\průzkum\foto exterier\4.12.14 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irka\Documents\A 2014\hor. slavkov\průzkum\foto exterier\4.12.14 145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904" cy="1848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D8C" w:rsidRDefault="008A1D8C" w:rsidP="00D8606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18"/>
          <w:szCs w:val="18"/>
        </w:rPr>
      </w:pPr>
    </w:p>
    <w:p w:rsidR="008A1D8C" w:rsidRDefault="008A1D8C" w:rsidP="00D8606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18"/>
          <w:szCs w:val="18"/>
        </w:rPr>
      </w:pPr>
    </w:p>
    <w:p w:rsidR="00D8606C" w:rsidRDefault="00D8606C" w:rsidP="00D8606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D8606C" w:rsidRPr="009D44F0" w:rsidRDefault="00A83D9A" w:rsidP="00D8606C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HORNÍ SLAVKOV / okr. KARLOVY VARY</w:t>
      </w:r>
      <w:r w:rsidR="00D8606C" w:rsidRPr="009D44F0">
        <w:rPr>
          <w:b/>
          <w:bCs/>
          <w:sz w:val="24"/>
          <w:szCs w:val="24"/>
          <w:u w:val="single"/>
        </w:rPr>
        <w:t>/</w:t>
      </w:r>
    </w:p>
    <w:p w:rsidR="00D8606C" w:rsidRPr="009D44F0" w:rsidRDefault="00D8606C" w:rsidP="00D8606C">
      <w:pPr>
        <w:spacing w:after="0"/>
        <w:jc w:val="center"/>
        <w:rPr>
          <w:b/>
          <w:bCs/>
          <w:sz w:val="24"/>
          <w:szCs w:val="24"/>
          <w:u w:val="single"/>
        </w:rPr>
      </w:pPr>
      <w:r w:rsidRPr="009D44F0">
        <w:rPr>
          <w:b/>
          <w:bCs/>
          <w:sz w:val="24"/>
          <w:szCs w:val="24"/>
          <w:u w:val="single"/>
        </w:rPr>
        <w:t xml:space="preserve">KOSTEL </w:t>
      </w:r>
      <w:r w:rsidR="00A83D9A">
        <w:rPr>
          <w:b/>
          <w:bCs/>
          <w:sz w:val="24"/>
          <w:szCs w:val="24"/>
          <w:u w:val="single"/>
        </w:rPr>
        <w:t xml:space="preserve">SVATÉHO JIŘÍ </w:t>
      </w:r>
    </w:p>
    <w:p w:rsidR="00D8606C" w:rsidRPr="009D44F0" w:rsidRDefault="00D8606C" w:rsidP="00D8606C">
      <w:pPr>
        <w:spacing w:after="0"/>
        <w:jc w:val="center"/>
        <w:rPr>
          <w:b/>
          <w:bCs/>
          <w:sz w:val="24"/>
          <w:szCs w:val="24"/>
          <w:u w:val="single"/>
        </w:rPr>
      </w:pPr>
      <w:r w:rsidRPr="009D44F0">
        <w:rPr>
          <w:b/>
          <w:bCs/>
          <w:sz w:val="24"/>
          <w:szCs w:val="24"/>
          <w:u w:val="single"/>
        </w:rPr>
        <w:t xml:space="preserve">REVITALIZACE KOSTELA </w:t>
      </w:r>
    </w:p>
    <w:p w:rsidR="00D8606C" w:rsidRPr="009D44F0" w:rsidRDefault="00D8606C" w:rsidP="00D8606C">
      <w:pPr>
        <w:spacing w:after="0"/>
        <w:jc w:val="center"/>
        <w:rPr>
          <w:b/>
          <w:sz w:val="24"/>
          <w:szCs w:val="24"/>
        </w:rPr>
      </w:pPr>
      <w:r w:rsidRPr="009D44F0">
        <w:rPr>
          <w:b/>
          <w:bCs/>
          <w:sz w:val="24"/>
          <w:szCs w:val="24"/>
        </w:rPr>
        <w:t>Identifikační údaje objektu</w:t>
      </w:r>
    </w:p>
    <w:p w:rsidR="00D8606C" w:rsidRPr="009D44F0" w:rsidRDefault="00D8606C" w:rsidP="00D8606C">
      <w:pPr>
        <w:spacing w:after="0"/>
        <w:jc w:val="center"/>
        <w:rPr>
          <w:b/>
          <w:sz w:val="24"/>
          <w:szCs w:val="24"/>
        </w:rPr>
      </w:pPr>
      <w:r w:rsidRPr="009D44F0">
        <w:rPr>
          <w:b/>
          <w:i/>
          <w:iCs/>
          <w:sz w:val="24"/>
          <w:szCs w:val="24"/>
        </w:rPr>
        <w:t xml:space="preserve">Objekt: kostel </w:t>
      </w:r>
      <w:r w:rsidR="00A83D9A">
        <w:rPr>
          <w:b/>
          <w:i/>
          <w:iCs/>
          <w:sz w:val="24"/>
          <w:szCs w:val="24"/>
        </w:rPr>
        <w:t xml:space="preserve">sv. Jiří </w:t>
      </w:r>
    </w:p>
    <w:p w:rsidR="00D8606C" w:rsidRPr="009D44F0" w:rsidRDefault="00D8606C" w:rsidP="00D8606C">
      <w:pPr>
        <w:spacing w:after="0"/>
        <w:jc w:val="center"/>
        <w:rPr>
          <w:b/>
          <w:sz w:val="24"/>
          <w:szCs w:val="24"/>
        </w:rPr>
      </w:pPr>
      <w:proofErr w:type="spellStart"/>
      <w:proofErr w:type="gramStart"/>
      <w:r w:rsidRPr="009D44F0">
        <w:rPr>
          <w:b/>
          <w:i/>
          <w:iCs/>
          <w:sz w:val="24"/>
          <w:szCs w:val="24"/>
        </w:rPr>
        <w:t>Č.p</w:t>
      </w:r>
      <w:proofErr w:type="spellEnd"/>
      <w:r w:rsidRPr="009D44F0">
        <w:rPr>
          <w:b/>
          <w:i/>
          <w:iCs/>
          <w:sz w:val="24"/>
          <w:szCs w:val="24"/>
        </w:rPr>
        <w:t>.</w:t>
      </w:r>
      <w:proofErr w:type="gramEnd"/>
      <w:r w:rsidRPr="009D44F0">
        <w:rPr>
          <w:b/>
          <w:i/>
          <w:iCs/>
          <w:sz w:val="24"/>
          <w:szCs w:val="24"/>
        </w:rPr>
        <w:t>/</w:t>
      </w:r>
      <w:proofErr w:type="spellStart"/>
      <w:r w:rsidRPr="009D44F0">
        <w:rPr>
          <w:b/>
          <w:i/>
          <w:iCs/>
          <w:sz w:val="24"/>
          <w:szCs w:val="24"/>
        </w:rPr>
        <w:t>č.e</w:t>
      </w:r>
      <w:proofErr w:type="spellEnd"/>
      <w:r w:rsidRPr="009D44F0">
        <w:rPr>
          <w:b/>
          <w:i/>
          <w:iCs/>
          <w:sz w:val="24"/>
          <w:szCs w:val="24"/>
        </w:rPr>
        <w:t>.: -</w:t>
      </w:r>
    </w:p>
    <w:p w:rsidR="00D8606C" w:rsidRPr="009D44F0" w:rsidRDefault="00D8606C" w:rsidP="00D8606C">
      <w:pPr>
        <w:spacing w:after="0"/>
        <w:jc w:val="center"/>
        <w:rPr>
          <w:b/>
          <w:sz w:val="24"/>
          <w:szCs w:val="24"/>
        </w:rPr>
      </w:pPr>
      <w:r w:rsidRPr="009D44F0">
        <w:rPr>
          <w:b/>
          <w:i/>
          <w:iCs/>
          <w:sz w:val="24"/>
          <w:szCs w:val="24"/>
        </w:rPr>
        <w:t>Obec:</w:t>
      </w:r>
      <w:r w:rsidR="00A83D9A">
        <w:rPr>
          <w:b/>
          <w:i/>
          <w:iCs/>
          <w:sz w:val="24"/>
          <w:szCs w:val="24"/>
        </w:rPr>
        <w:t xml:space="preserve">Horní Slavkov </w:t>
      </w:r>
    </w:p>
    <w:p w:rsidR="00D8606C" w:rsidRPr="009D44F0" w:rsidRDefault="00D8606C" w:rsidP="00D8606C">
      <w:pPr>
        <w:spacing w:after="0"/>
        <w:jc w:val="center"/>
        <w:rPr>
          <w:b/>
          <w:sz w:val="24"/>
          <w:szCs w:val="24"/>
        </w:rPr>
      </w:pPr>
      <w:r w:rsidRPr="009D44F0">
        <w:rPr>
          <w:b/>
          <w:i/>
          <w:iCs/>
          <w:sz w:val="24"/>
          <w:szCs w:val="24"/>
        </w:rPr>
        <w:t>Část obce:</w:t>
      </w:r>
      <w:r w:rsidR="00696E31">
        <w:rPr>
          <w:b/>
          <w:i/>
          <w:iCs/>
          <w:sz w:val="24"/>
          <w:szCs w:val="24"/>
        </w:rPr>
        <w:t xml:space="preserve"> </w:t>
      </w:r>
      <w:proofErr w:type="spellStart"/>
      <w:r w:rsidR="00696E31">
        <w:rPr>
          <w:b/>
          <w:i/>
          <w:iCs/>
          <w:sz w:val="24"/>
          <w:szCs w:val="24"/>
        </w:rPr>
        <w:t>Kounice</w:t>
      </w:r>
      <w:proofErr w:type="spellEnd"/>
      <w:r w:rsidRPr="009D44F0">
        <w:rPr>
          <w:b/>
          <w:i/>
          <w:iCs/>
          <w:sz w:val="24"/>
          <w:szCs w:val="24"/>
        </w:rPr>
        <w:t xml:space="preserve"> </w:t>
      </w:r>
    </w:p>
    <w:p w:rsidR="00D8606C" w:rsidRPr="009D44F0" w:rsidRDefault="00D8606C" w:rsidP="00D8606C">
      <w:pPr>
        <w:spacing w:after="0"/>
        <w:jc w:val="center"/>
        <w:rPr>
          <w:b/>
          <w:sz w:val="24"/>
          <w:szCs w:val="24"/>
        </w:rPr>
      </w:pPr>
      <w:r w:rsidRPr="009D44F0">
        <w:rPr>
          <w:b/>
          <w:i/>
          <w:iCs/>
          <w:sz w:val="24"/>
          <w:szCs w:val="24"/>
        </w:rPr>
        <w:t xml:space="preserve">Katastrální území: </w:t>
      </w:r>
      <w:r w:rsidR="00A83D9A">
        <w:rPr>
          <w:b/>
          <w:i/>
          <w:iCs/>
          <w:sz w:val="24"/>
          <w:szCs w:val="24"/>
        </w:rPr>
        <w:t xml:space="preserve">Horní Slavkov </w:t>
      </w:r>
    </w:p>
    <w:p w:rsidR="00D8606C" w:rsidRPr="009D44F0" w:rsidRDefault="00D8606C" w:rsidP="00D8606C">
      <w:pPr>
        <w:spacing w:after="0"/>
        <w:jc w:val="center"/>
        <w:rPr>
          <w:b/>
          <w:i/>
          <w:iCs/>
          <w:sz w:val="24"/>
          <w:szCs w:val="24"/>
        </w:rPr>
      </w:pPr>
      <w:r w:rsidRPr="009D44F0">
        <w:rPr>
          <w:b/>
          <w:i/>
          <w:iCs/>
          <w:sz w:val="24"/>
          <w:szCs w:val="24"/>
        </w:rPr>
        <w:t>zadavatel:</w:t>
      </w:r>
      <w:r w:rsidR="00A83D9A">
        <w:rPr>
          <w:b/>
          <w:i/>
          <w:iCs/>
          <w:sz w:val="24"/>
          <w:szCs w:val="24"/>
        </w:rPr>
        <w:t xml:space="preserve"> Město Horní Slavkov </w:t>
      </w:r>
    </w:p>
    <w:p w:rsidR="00D8606C" w:rsidRDefault="00D8606C" w:rsidP="00D8606C">
      <w:pPr>
        <w:spacing w:after="0"/>
        <w:jc w:val="center"/>
        <w:rPr>
          <w:rFonts w:ascii="Calibri" w:hAnsi="Calibri" w:cs="Calibri"/>
          <w:sz w:val="20"/>
          <w:szCs w:val="20"/>
        </w:rPr>
      </w:pPr>
      <w:r>
        <w:rPr>
          <w:rFonts w:ascii="DejaVuSans,Bold" w:hAnsi="DejaVuSans,Bold" w:cs="DejaVuSans,Bold"/>
          <w:b/>
          <w:bCs/>
        </w:rPr>
        <w:t xml:space="preserve">Doba </w:t>
      </w:r>
      <w:proofErr w:type="gramStart"/>
      <w:r>
        <w:rPr>
          <w:rFonts w:ascii="DejaVuSans,Bold" w:hAnsi="DejaVuSans,Bold" w:cs="DejaVuSans,Bold"/>
          <w:b/>
          <w:bCs/>
        </w:rPr>
        <w:t>zpracování</w:t>
      </w:r>
      <w:r w:rsidR="00A83D9A">
        <w:rPr>
          <w:rFonts w:ascii="Calibri" w:hAnsi="Calibri" w:cs="Calibri"/>
          <w:sz w:val="20"/>
          <w:szCs w:val="20"/>
        </w:rPr>
        <w:t xml:space="preserve">   11</w:t>
      </w:r>
      <w:proofErr w:type="gramEnd"/>
      <w:r w:rsidR="00696E31">
        <w:rPr>
          <w:rFonts w:ascii="Calibri" w:hAnsi="Calibri" w:cs="Calibri"/>
          <w:sz w:val="20"/>
          <w:szCs w:val="20"/>
        </w:rPr>
        <w:t>.</w:t>
      </w:r>
      <w:r w:rsidR="00A83D9A">
        <w:rPr>
          <w:rFonts w:ascii="Calibri" w:hAnsi="Calibri" w:cs="Calibri"/>
          <w:sz w:val="20"/>
          <w:szCs w:val="20"/>
        </w:rPr>
        <w:t xml:space="preserve"> – 12</w:t>
      </w:r>
      <w:r>
        <w:rPr>
          <w:rFonts w:ascii="Calibri" w:hAnsi="Calibri" w:cs="Calibri"/>
          <w:sz w:val="20"/>
          <w:szCs w:val="20"/>
        </w:rPr>
        <w:t>. 2014</w:t>
      </w:r>
    </w:p>
    <w:p w:rsidR="00D8606C" w:rsidRPr="009D44F0" w:rsidRDefault="00D8606C" w:rsidP="00D8606C">
      <w:pPr>
        <w:spacing w:after="0"/>
        <w:jc w:val="center"/>
        <w:rPr>
          <w:rFonts w:ascii="Calibri" w:hAnsi="Calibri" w:cs="Calibri"/>
          <w:sz w:val="24"/>
          <w:szCs w:val="24"/>
        </w:rPr>
      </w:pPr>
      <w:proofErr w:type="gramStart"/>
      <w:r w:rsidRPr="009D44F0">
        <w:rPr>
          <w:rFonts w:ascii="Calibri" w:hAnsi="Calibri" w:cs="Calibri"/>
          <w:b/>
          <w:sz w:val="24"/>
          <w:szCs w:val="24"/>
        </w:rPr>
        <w:t>Vypracovali</w:t>
      </w:r>
      <w:r w:rsidRPr="009D44F0">
        <w:rPr>
          <w:rFonts w:ascii="Calibri" w:hAnsi="Calibri" w:cs="Calibri"/>
          <w:sz w:val="24"/>
          <w:szCs w:val="24"/>
        </w:rPr>
        <w:t xml:space="preserve"> : MgA</w:t>
      </w:r>
      <w:proofErr w:type="gramEnd"/>
      <w:r w:rsidRPr="009D44F0">
        <w:rPr>
          <w:rFonts w:ascii="Calibri" w:hAnsi="Calibri" w:cs="Calibri"/>
          <w:sz w:val="24"/>
          <w:szCs w:val="24"/>
        </w:rPr>
        <w:t xml:space="preserve">. Jiří Šlegl </w:t>
      </w:r>
    </w:p>
    <w:p w:rsidR="00D8606C" w:rsidRDefault="00D8606C" w:rsidP="00D8606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32"/>
          <w:szCs w:val="32"/>
        </w:rPr>
      </w:pPr>
    </w:p>
    <w:p w:rsidR="00D8606C" w:rsidRDefault="00D8606C" w:rsidP="00D8606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32"/>
          <w:szCs w:val="32"/>
        </w:rPr>
      </w:pPr>
    </w:p>
    <w:p w:rsidR="00D8606C" w:rsidRDefault="00D8606C" w:rsidP="00D8606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32"/>
          <w:szCs w:val="32"/>
        </w:rPr>
      </w:pPr>
    </w:p>
    <w:p w:rsidR="00A83D9A" w:rsidRDefault="00A83D9A" w:rsidP="00D8606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32"/>
          <w:szCs w:val="32"/>
        </w:rPr>
      </w:pPr>
    </w:p>
    <w:p w:rsidR="00A83D9A" w:rsidRDefault="00A83D9A" w:rsidP="00D8606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32"/>
          <w:szCs w:val="32"/>
        </w:rPr>
      </w:pPr>
    </w:p>
    <w:p w:rsidR="00257DA6" w:rsidRDefault="00257DA6" w:rsidP="00D8606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32"/>
          <w:szCs w:val="32"/>
        </w:rPr>
      </w:pPr>
    </w:p>
    <w:p w:rsidR="00257DA6" w:rsidRDefault="00257DA6" w:rsidP="00D8606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32"/>
          <w:szCs w:val="32"/>
        </w:rPr>
      </w:pPr>
    </w:p>
    <w:p w:rsidR="00D8606C" w:rsidRPr="00DD6D56" w:rsidRDefault="00D8606C" w:rsidP="00D8606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28"/>
          <w:szCs w:val="28"/>
        </w:rPr>
      </w:pPr>
      <w:r w:rsidRPr="00DD6D56">
        <w:rPr>
          <w:rFonts w:ascii="DejaVuSans" w:hAnsi="DejaVuSans" w:cs="DejaVuSans"/>
          <w:color w:val="C10000"/>
          <w:sz w:val="28"/>
          <w:szCs w:val="28"/>
        </w:rPr>
        <w:t>ČÁST A</w:t>
      </w:r>
      <w:r>
        <w:rPr>
          <w:rFonts w:ascii="DejaVuSans" w:hAnsi="DejaVuSans" w:cs="DejaVuSans"/>
          <w:color w:val="C10000"/>
          <w:sz w:val="28"/>
          <w:szCs w:val="28"/>
        </w:rPr>
        <w:t>1</w:t>
      </w:r>
      <w:r w:rsidRPr="00DD6D56">
        <w:rPr>
          <w:rFonts w:ascii="DejaVuSans" w:hAnsi="DejaVuSans" w:cs="DejaVuSans"/>
          <w:color w:val="C10000"/>
          <w:sz w:val="28"/>
          <w:szCs w:val="28"/>
        </w:rPr>
        <w:t xml:space="preserve"> </w:t>
      </w:r>
    </w:p>
    <w:p w:rsidR="00D8606C" w:rsidRDefault="00935F73" w:rsidP="00A83D9A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28"/>
          <w:szCs w:val="28"/>
        </w:rPr>
      </w:pPr>
      <w:r>
        <w:rPr>
          <w:rFonts w:ascii="DejaVuSans" w:hAnsi="DejaVuSans" w:cs="DejaVuSans"/>
          <w:color w:val="C10000"/>
          <w:sz w:val="28"/>
          <w:szCs w:val="28"/>
        </w:rPr>
        <w:t xml:space="preserve"> Stručné dějiny</w:t>
      </w:r>
      <w:r w:rsidR="00D8606C">
        <w:rPr>
          <w:rFonts w:ascii="DejaVuSans" w:hAnsi="DejaVuSans" w:cs="DejaVuSans"/>
          <w:color w:val="C10000"/>
          <w:sz w:val="28"/>
          <w:szCs w:val="28"/>
        </w:rPr>
        <w:t xml:space="preserve"> objektu </w:t>
      </w:r>
    </w:p>
    <w:p w:rsidR="00935F73" w:rsidRPr="00935F73" w:rsidRDefault="00935F73" w:rsidP="00A83D9A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i/>
          <w:color w:val="C10000"/>
          <w:sz w:val="20"/>
          <w:szCs w:val="20"/>
        </w:rPr>
      </w:pPr>
      <w:r w:rsidRPr="00935F73">
        <w:rPr>
          <w:rFonts w:ascii="DejaVuSans" w:hAnsi="DejaVuSans" w:cs="DejaVuSans"/>
          <w:i/>
          <w:color w:val="C10000"/>
          <w:sz w:val="20"/>
          <w:szCs w:val="20"/>
        </w:rPr>
        <w:t>/přehled dějin kostela je uveden v SHP/</w:t>
      </w:r>
    </w:p>
    <w:p w:rsidR="00A83D9A" w:rsidRDefault="00A83D9A" w:rsidP="00A83D9A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sz w:val="20"/>
          <w:szCs w:val="20"/>
        </w:rPr>
      </w:pPr>
    </w:p>
    <w:p w:rsidR="00A83D9A" w:rsidRPr="00696E31" w:rsidRDefault="00A83D9A" w:rsidP="00A83D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96E31">
        <w:rPr>
          <w:rFonts w:ascii="Arial" w:hAnsi="Arial" w:cs="Arial"/>
        </w:rPr>
        <w:t xml:space="preserve">Gotický pevnostní kostel svatého Jiří v Horním Slavkově </w:t>
      </w:r>
      <w:r w:rsidR="00857B37" w:rsidRPr="00696E31">
        <w:rPr>
          <w:rFonts w:ascii="Arial" w:hAnsi="Arial" w:cs="Arial"/>
        </w:rPr>
        <w:t>je v historických pramenech připomínán již kolem roku 1380, ve starší literatuře i 1242. Současná pozdněgotická jednolodní podoba stavby pochází až z </w:t>
      </w:r>
      <w:r w:rsidR="00857B37" w:rsidRPr="00696E31">
        <w:rPr>
          <w:rFonts w:ascii="Arial" w:hAnsi="Arial" w:cs="Arial"/>
          <w:u w:val="single"/>
        </w:rPr>
        <w:t>přestavby v letech 1517 až 1520</w:t>
      </w:r>
      <w:r w:rsidR="00857B37" w:rsidRPr="00696E31">
        <w:rPr>
          <w:rFonts w:ascii="Arial" w:hAnsi="Arial" w:cs="Arial"/>
        </w:rPr>
        <w:t>. Iniciátorem stavby byl tehdy majit</w:t>
      </w:r>
      <w:r w:rsidR="00C36D1F">
        <w:rPr>
          <w:rFonts w:ascii="Arial" w:hAnsi="Arial" w:cs="Arial"/>
        </w:rPr>
        <w:t>el panství Jan Pluh z Rabštejna</w:t>
      </w:r>
      <w:r w:rsidR="00857B37" w:rsidRPr="00696E31">
        <w:rPr>
          <w:rFonts w:ascii="Arial" w:hAnsi="Arial" w:cs="Arial"/>
        </w:rPr>
        <w:t>. O samotném staviteli však nic bližšího není známo. Kroniky zmiňují pouze Mistra Hanze s tovaryši.  Kostel měl původně tři věže vybavené zesíleným zdivem, masivní hřbitovní zeď tak nahrazovala městské hradby ve válečných konfliktech. Kdy byla snížena jižní věž není známo</w:t>
      </w:r>
      <w:r w:rsidR="00C36D1F">
        <w:rPr>
          <w:rFonts w:ascii="Arial" w:hAnsi="Arial" w:cs="Arial"/>
        </w:rPr>
        <w:t>,</w:t>
      </w:r>
      <w:r w:rsidR="00857B37" w:rsidRPr="00696E31">
        <w:rPr>
          <w:rFonts w:ascii="Arial" w:hAnsi="Arial" w:cs="Arial"/>
        </w:rPr>
        <w:t xml:space="preserve"> avšak severní věž byla </w:t>
      </w:r>
      <w:proofErr w:type="gramStart"/>
      <w:r w:rsidR="00C36D1F">
        <w:rPr>
          <w:rFonts w:ascii="Arial" w:hAnsi="Arial" w:cs="Arial"/>
        </w:rPr>
        <w:t>ubourána  okolo</w:t>
      </w:r>
      <w:proofErr w:type="gramEnd"/>
      <w:r w:rsidR="00C36D1F">
        <w:rPr>
          <w:rFonts w:ascii="Arial" w:hAnsi="Arial" w:cs="Arial"/>
        </w:rPr>
        <w:t xml:space="preserve"> 1780</w:t>
      </w:r>
      <w:r w:rsidR="00161F46" w:rsidRPr="00696E31">
        <w:rPr>
          <w:rFonts w:ascii="Arial" w:hAnsi="Arial" w:cs="Arial"/>
        </w:rPr>
        <w:t>, kdy měla již vážné statické poruchy vzhledem k nesourodému podloží. Střílnami byla budova osazena až</w:t>
      </w:r>
      <w:r w:rsidR="00C36D1F">
        <w:rPr>
          <w:rFonts w:ascii="Arial" w:hAnsi="Arial" w:cs="Arial"/>
        </w:rPr>
        <w:t xml:space="preserve"> </w:t>
      </w:r>
      <w:proofErr w:type="gramStart"/>
      <w:r w:rsidR="00C36D1F">
        <w:rPr>
          <w:rFonts w:ascii="Arial" w:hAnsi="Arial" w:cs="Arial"/>
        </w:rPr>
        <w:t xml:space="preserve">později, </w:t>
      </w:r>
      <w:r w:rsidR="00161F46" w:rsidRPr="00696E31">
        <w:rPr>
          <w:rFonts w:ascii="Arial" w:hAnsi="Arial" w:cs="Arial"/>
        </w:rPr>
        <w:t xml:space="preserve"> původní</w:t>
      </w:r>
      <w:proofErr w:type="gramEnd"/>
      <w:r w:rsidR="00161F46" w:rsidRPr="00696E31">
        <w:rPr>
          <w:rFonts w:ascii="Arial" w:hAnsi="Arial" w:cs="Arial"/>
        </w:rPr>
        <w:t xml:space="preserve"> kostel podobnou pevnostní funkci neplnil. V období vrcholného středověku církevní předpisy bránily vybavovat kostely prvky aktivní obrany. Instalace střílen tak souvisí asi s obdobím husitských válek.  </w:t>
      </w:r>
    </w:p>
    <w:p w:rsidR="00161F46" w:rsidRPr="00696E31" w:rsidRDefault="00161F46" w:rsidP="00A83D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96E31">
        <w:rPr>
          <w:rFonts w:ascii="Arial" w:hAnsi="Arial" w:cs="Arial"/>
        </w:rPr>
        <w:t xml:space="preserve">V roce </w:t>
      </w:r>
      <w:r w:rsidRPr="00696E31">
        <w:rPr>
          <w:rFonts w:ascii="Arial" w:hAnsi="Arial" w:cs="Arial"/>
          <w:u w:val="single"/>
        </w:rPr>
        <w:t xml:space="preserve">1783 – 86 byl kostel </w:t>
      </w:r>
      <w:r w:rsidR="00696E31" w:rsidRPr="00696E31">
        <w:rPr>
          <w:rFonts w:ascii="Arial" w:hAnsi="Arial" w:cs="Arial"/>
          <w:u w:val="single"/>
        </w:rPr>
        <w:t>klasicistně</w:t>
      </w:r>
      <w:r w:rsidRPr="00696E31">
        <w:rPr>
          <w:rFonts w:ascii="Arial" w:hAnsi="Arial" w:cs="Arial"/>
        </w:rPr>
        <w:t xml:space="preserve"> upraven Johanem Mathesem Leistnerem. </w:t>
      </w:r>
      <w:r w:rsidR="00696E31" w:rsidRPr="00696E31">
        <w:rPr>
          <w:rFonts w:ascii="Arial" w:hAnsi="Arial" w:cs="Arial"/>
        </w:rPr>
        <w:t xml:space="preserve">V rámci přestavby byla </w:t>
      </w:r>
      <w:proofErr w:type="gramStart"/>
      <w:r w:rsidR="00696E31" w:rsidRPr="00696E31">
        <w:rPr>
          <w:rFonts w:ascii="Arial" w:hAnsi="Arial" w:cs="Arial"/>
        </w:rPr>
        <w:t xml:space="preserve">snížena </w:t>
      </w:r>
      <w:r w:rsidR="00935F73" w:rsidRPr="00696E31">
        <w:rPr>
          <w:rFonts w:ascii="Arial" w:hAnsi="Arial" w:cs="Arial"/>
        </w:rPr>
        <w:t xml:space="preserve"> severní</w:t>
      </w:r>
      <w:proofErr w:type="gramEnd"/>
      <w:r w:rsidR="00935F73" w:rsidRPr="00696E31">
        <w:rPr>
          <w:rFonts w:ascii="Arial" w:hAnsi="Arial" w:cs="Arial"/>
        </w:rPr>
        <w:t xml:space="preserve"> věž, jak bylo uvedeno, byly provedeny úpravy stropu</w:t>
      </w:r>
      <w:r w:rsidR="00696E31" w:rsidRPr="00696E31">
        <w:rPr>
          <w:rFonts w:ascii="Arial" w:hAnsi="Arial" w:cs="Arial"/>
        </w:rPr>
        <w:t xml:space="preserve"> lodě</w:t>
      </w:r>
      <w:r w:rsidR="00935F73" w:rsidRPr="00696E31">
        <w:rPr>
          <w:rFonts w:ascii="Arial" w:hAnsi="Arial" w:cs="Arial"/>
        </w:rPr>
        <w:t xml:space="preserve">, empor a předsíně. </w:t>
      </w:r>
    </w:p>
    <w:p w:rsidR="00935F73" w:rsidRPr="00696E31" w:rsidRDefault="00AF1658" w:rsidP="00A83D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96E31">
        <w:rPr>
          <w:rFonts w:ascii="Arial" w:hAnsi="Arial" w:cs="Arial"/>
        </w:rPr>
        <w:t>D</w:t>
      </w:r>
      <w:r w:rsidR="00935F73" w:rsidRPr="00696E31">
        <w:rPr>
          <w:rFonts w:ascii="Arial" w:hAnsi="Arial" w:cs="Arial"/>
        </w:rPr>
        <w:t xml:space="preserve">alší drobné </w:t>
      </w:r>
      <w:r w:rsidR="00935F73" w:rsidRPr="00696E31">
        <w:rPr>
          <w:rFonts w:ascii="Arial" w:hAnsi="Arial" w:cs="Arial"/>
          <w:u w:val="single"/>
        </w:rPr>
        <w:t>úpravy</w:t>
      </w:r>
      <w:r w:rsidRPr="00696E31">
        <w:rPr>
          <w:rFonts w:ascii="Arial" w:hAnsi="Arial" w:cs="Arial"/>
          <w:u w:val="single"/>
        </w:rPr>
        <w:t xml:space="preserve"> interiéru </w:t>
      </w:r>
      <w:r w:rsidR="00935F73" w:rsidRPr="00696E31">
        <w:rPr>
          <w:rFonts w:ascii="Arial" w:hAnsi="Arial" w:cs="Arial"/>
          <w:u w:val="single"/>
        </w:rPr>
        <w:t xml:space="preserve"> proběhly v </w:t>
      </w:r>
      <w:proofErr w:type="gramStart"/>
      <w:r w:rsidR="00935F73" w:rsidRPr="00696E31">
        <w:rPr>
          <w:rFonts w:ascii="Arial" w:hAnsi="Arial" w:cs="Arial"/>
          <w:u w:val="single"/>
        </w:rPr>
        <w:t>19.stol.</w:t>
      </w:r>
      <w:proofErr w:type="gramEnd"/>
      <w:r w:rsidR="00935F73" w:rsidRPr="00696E31">
        <w:rPr>
          <w:rFonts w:ascii="Arial" w:hAnsi="Arial" w:cs="Arial"/>
        </w:rPr>
        <w:t xml:space="preserve"> a v začátku 20. stol.</w:t>
      </w:r>
      <w:r w:rsidR="009A25D7">
        <w:rPr>
          <w:rFonts w:ascii="Arial" w:hAnsi="Arial" w:cs="Arial"/>
        </w:rPr>
        <w:t xml:space="preserve"> ( Grotta aj.)</w:t>
      </w:r>
      <w:r w:rsidR="00935F73" w:rsidRPr="00696E31">
        <w:rPr>
          <w:rFonts w:ascii="Arial" w:hAnsi="Arial" w:cs="Arial"/>
        </w:rPr>
        <w:t xml:space="preserve"> V roce </w:t>
      </w:r>
      <w:r w:rsidR="00935F73" w:rsidRPr="00696E31">
        <w:rPr>
          <w:rFonts w:ascii="Arial" w:hAnsi="Arial" w:cs="Arial"/>
          <w:u w:val="single"/>
        </w:rPr>
        <w:t xml:space="preserve">1964 byl kostel poškozen </w:t>
      </w:r>
      <w:proofErr w:type="gramStart"/>
      <w:r w:rsidR="00935F73" w:rsidRPr="00696E31">
        <w:rPr>
          <w:rFonts w:ascii="Arial" w:hAnsi="Arial" w:cs="Arial"/>
          <w:u w:val="single"/>
        </w:rPr>
        <w:t>požárem</w:t>
      </w:r>
      <w:r w:rsidR="00935F73" w:rsidRPr="00696E31">
        <w:rPr>
          <w:rFonts w:ascii="Arial" w:hAnsi="Arial" w:cs="Arial"/>
        </w:rPr>
        <w:t xml:space="preserve"> jehož</w:t>
      </w:r>
      <w:proofErr w:type="gramEnd"/>
      <w:r w:rsidR="00935F73" w:rsidRPr="00696E31">
        <w:rPr>
          <w:rFonts w:ascii="Arial" w:hAnsi="Arial" w:cs="Arial"/>
        </w:rPr>
        <w:t xml:space="preserve"> následky jsou napravovány dodnes. </w:t>
      </w:r>
    </w:p>
    <w:p w:rsidR="00935F73" w:rsidRPr="00696E31" w:rsidRDefault="00935F73" w:rsidP="00A83D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83D9A" w:rsidRPr="00696E31" w:rsidRDefault="00A83D9A" w:rsidP="00A83D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C10000"/>
        </w:rPr>
      </w:pPr>
    </w:p>
    <w:p w:rsidR="00A83D9A" w:rsidRPr="00A83D9A" w:rsidRDefault="00A83D9A" w:rsidP="00A83D9A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20"/>
          <w:szCs w:val="20"/>
        </w:rPr>
      </w:pPr>
    </w:p>
    <w:p w:rsidR="00D8606C" w:rsidRPr="00935F73" w:rsidRDefault="00D8606C" w:rsidP="00935F73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20"/>
          <w:szCs w:val="20"/>
        </w:rPr>
      </w:pPr>
    </w:p>
    <w:p w:rsidR="00D8606C" w:rsidRDefault="00D8606C" w:rsidP="00D860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8606C" w:rsidRPr="00DD6D56" w:rsidRDefault="00D8606C" w:rsidP="00D8606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28"/>
          <w:szCs w:val="28"/>
        </w:rPr>
      </w:pPr>
      <w:r>
        <w:rPr>
          <w:rFonts w:ascii="DejaVuSans" w:hAnsi="DejaVuSans" w:cs="DejaVuSans"/>
          <w:color w:val="C10000"/>
          <w:sz w:val="28"/>
          <w:szCs w:val="28"/>
        </w:rPr>
        <w:t>ČÁST A2</w:t>
      </w:r>
      <w:r w:rsidRPr="00DD6D56">
        <w:rPr>
          <w:rFonts w:ascii="DejaVuSans" w:hAnsi="DejaVuSans" w:cs="DejaVuSans"/>
          <w:color w:val="C10000"/>
          <w:sz w:val="28"/>
          <w:szCs w:val="28"/>
        </w:rPr>
        <w:t xml:space="preserve"> </w:t>
      </w:r>
    </w:p>
    <w:p w:rsidR="00D8606C" w:rsidRPr="00DD6D56" w:rsidRDefault="00D8606C" w:rsidP="00D8606C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  <w:proofErr w:type="gramStart"/>
      <w:r>
        <w:rPr>
          <w:rFonts w:ascii="DejaVuSans" w:hAnsi="DejaVuSans" w:cs="DejaVuSans"/>
          <w:color w:val="C10000"/>
          <w:sz w:val="28"/>
          <w:szCs w:val="28"/>
        </w:rPr>
        <w:t>Použité  stavební</w:t>
      </w:r>
      <w:proofErr w:type="gramEnd"/>
      <w:r>
        <w:rPr>
          <w:rFonts w:ascii="DejaVuSans" w:hAnsi="DejaVuSans" w:cs="DejaVuSans"/>
          <w:color w:val="C10000"/>
          <w:sz w:val="28"/>
          <w:szCs w:val="28"/>
        </w:rPr>
        <w:t xml:space="preserve"> materiály </w:t>
      </w:r>
    </w:p>
    <w:p w:rsidR="00D8606C" w:rsidRDefault="00D8606C" w:rsidP="00D860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8606C" w:rsidRDefault="00D8606C" w:rsidP="00D860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8606C" w:rsidRDefault="00D8606C" w:rsidP="00D8606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6D56">
        <w:rPr>
          <w:rFonts w:ascii="Arial" w:hAnsi="Arial" w:cs="Arial"/>
          <w:sz w:val="24"/>
          <w:szCs w:val="24"/>
        </w:rPr>
        <w:t>Převažujícím stavebním materiá</w:t>
      </w:r>
      <w:r w:rsidR="009A25D7">
        <w:rPr>
          <w:rFonts w:ascii="Arial" w:hAnsi="Arial" w:cs="Arial"/>
          <w:sz w:val="24"/>
          <w:szCs w:val="24"/>
        </w:rPr>
        <w:t>lem</w:t>
      </w:r>
      <w:r>
        <w:rPr>
          <w:rFonts w:ascii="Arial" w:hAnsi="Arial" w:cs="Arial"/>
          <w:sz w:val="24"/>
          <w:szCs w:val="24"/>
        </w:rPr>
        <w:t xml:space="preserve"> kostela je žu</w:t>
      </w:r>
      <w:r w:rsidR="009A25D7">
        <w:rPr>
          <w:rFonts w:ascii="Arial" w:hAnsi="Arial" w:cs="Arial"/>
          <w:sz w:val="24"/>
          <w:szCs w:val="24"/>
        </w:rPr>
        <w:t>l</w:t>
      </w:r>
      <w:r w:rsidR="00A965B1">
        <w:rPr>
          <w:rFonts w:ascii="Arial" w:hAnsi="Arial" w:cs="Arial"/>
          <w:sz w:val="24"/>
          <w:szCs w:val="24"/>
        </w:rPr>
        <w:t xml:space="preserve">a, kombinovaná </w:t>
      </w:r>
      <w:proofErr w:type="gramStart"/>
      <w:r w:rsidR="00A965B1">
        <w:rPr>
          <w:rFonts w:ascii="Arial" w:hAnsi="Arial" w:cs="Arial"/>
          <w:sz w:val="24"/>
          <w:szCs w:val="24"/>
        </w:rPr>
        <w:t xml:space="preserve">cihlou, a </w:t>
      </w:r>
      <w:r w:rsidR="00D35FF4">
        <w:rPr>
          <w:rFonts w:ascii="Arial" w:hAnsi="Arial" w:cs="Arial"/>
          <w:sz w:val="24"/>
          <w:szCs w:val="24"/>
        </w:rPr>
        <w:t xml:space="preserve">  pískovec</w:t>
      </w:r>
      <w:proofErr w:type="gramEnd"/>
      <w:r>
        <w:rPr>
          <w:rFonts w:ascii="Arial" w:hAnsi="Arial" w:cs="Arial"/>
          <w:sz w:val="24"/>
          <w:szCs w:val="24"/>
        </w:rPr>
        <w:t>,</w:t>
      </w:r>
      <w:r w:rsidRPr="00DD6D5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ob</w:t>
      </w:r>
      <w:r w:rsidR="00AF1658">
        <w:rPr>
          <w:rFonts w:ascii="Arial" w:hAnsi="Arial" w:cs="Arial"/>
          <w:sz w:val="24"/>
          <w:szCs w:val="24"/>
        </w:rPr>
        <w:t xml:space="preserve">jevují se i žulové kvádry </w:t>
      </w:r>
      <w:r>
        <w:rPr>
          <w:rFonts w:ascii="Arial" w:hAnsi="Arial" w:cs="Arial"/>
          <w:sz w:val="24"/>
          <w:szCs w:val="24"/>
        </w:rPr>
        <w:t xml:space="preserve"> druhotně použity</w:t>
      </w:r>
      <w:r w:rsidR="00AF1658">
        <w:rPr>
          <w:rFonts w:ascii="Arial" w:hAnsi="Arial" w:cs="Arial"/>
          <w:sz w:val="24"/>
          <w:szCs w:val="24"/>
        </w:rPr>
        <w:t xml:space="preserve"> v</w:t>
      </w:r>
      <w:r w:rsidR="009A25D7">
        <w:rPr>
          <w:rFonts w:ascii="Arial" w:hAnsi="Arial" w:cs="Arial"/>
          <w:sz w:val="24"/>
          <w:szCs w:val="24"/>
        </w:rPr>
        <w:t> </w:t>
      </w:r>
      <w:r w:rsidR="00AF1658">
        <w:rPr>
          <w:rFonts w:ascii="Arial" w:hAnsi="Arial" w:cs="Arial"/>
          <w:sz w:val="24"/>
          <w:szCs w:val="24"/>
        </w:rPr>
        <w:t>zazdívkách</w:t>
      </w:r>
      <w:r w:rsidR="009A25D7">
        <w:rPr>
          <w:rFonts w:ascii="Arial" w:hAnsi="Arial" w:cs="Arial"/>
          <w:sz w:val="24"/>
          <w:szCs w:val="24"/>
        </w:rPr>
        <w:t xml:space="preserve">.  Římsy, soklové  a </w:t>
      </w:r>
      <w:r w:rsidR="00A965B1">
        <w:rPr>
          <w:rFonts w:ascii="Arial" w:hAnsi="Arial" w:cs="Arial"/>
          <w:sz w:val="24"/>
          <w:szCs w:val="24"/>
        </w:rPr>
        <w:t xml:space="preserve"> střešní</w:t>
      </w:r>
      <w:r w:rsidRPr="00DD6D56">
        <w:rPr>
          <w:rFonts w:ascii="Arial" w:hAnsi="Arial" w:cs="Arial"/>
          <w:sz w:val="24"/>
          <w:szCs w:val="24"/>
        </w:rPr>
        <w:t>, ostění oken a</w:t>
      </w:r>
      <w:r>
        <w:rPr>
          <w:rFonts w:ascii="Arial" w:hAnsi="Arial" w:cs="Arial"/>
          <w:sz w:val="24"/>
          <w:szCs w:val="24"/>
        </w:rPr>
        <w:t xml:space="preserve"> port</w:t>
      </w:r>
      <w:r w:rsidR="00C776D4">
        <w:rPr>
          <w:rFonts w:ascii="Arial" w:hAnsi="Arial" w:cs="Arial"/>
          <w:sz w:val="24"/>
          <w:szCs w:val="24"/>
        </w:rPr>
        <w:t>, klenební žebra a  konzoly</w:t>
      </w:r>
      <w:r w:rsidRPr="00DD6D56">
        <w:rPr>
          <w:rFonts w:ascii="Arial" w:hAnsi="Arial" w:cs="Arial"/>
          <w:sz w:val="24"/>
          <w:szCs w:val="24"/>
        </w:rPr>
        <w:t xml:space="preserve"> kostela</w:t>
      </w:r>
      <w:r>
        <w:rPr>
          <w:rFonts w:ascii="Arial" w:hAnsi="Arial" w:cs="Arial"/>
          <w:sz w:val="24"/>
          <w:szCs w:val="24"/>
        </w:rPr>
        <w:t xml:space="preserve"> jsou žulové</w:t>
      </w:r>
      <w:r w:rsidR="00D35FF4">
        <w:rPr>
          <w:rFonts w:ascii="Arial" w:hAnsi="Arial" w:cs="Arial"/>
          <w:sz w:val="24"/>
          <w:szCs w:val="24"/>
        </w:rPr>
        <w:t xml:space="preserve">, žuly jsou z více nalezišť, převažuje </w:t>
      </w:r>
      <w:proofErr w:type="gramStart"/>
      <w:r w:rsidR="00D35FF4">
        <w:rPr>
          <w:rFonts w:ascii="Arial" w:hAnsi="Arial" w:cs="Arial"/>
          <w:sz w:val="24"/>
          <w:szCs w:val="24"/>
        </w:rPr>
        <w:t>jemnozrnná . V některých</w:t>
      </w:r>
      <w:proofErr w:type="gramEnd"/>
      <w:r w:rsidR="00D35FF4">
        <w:rPr>
          <w:rFonts w:ascii="Arial" w:hAnsi="Arial" w:cs="Arial"/>
          <w:sz w:val="24"/>
          <w:szCs w:val="24"/>
        </w:rPr>
        <w:t xml:space="preserve"> případech např. </w:t>
      </w:r>
      <w:r w:rsidR="009A25D7">
        <w:rPr>
          <w:rFonts w:ascii="Arial" w:hAnsi="Arial" w:cs="Arial"/>
          <w:sz w:val="24"/>
          <w:szCs w:val="24"/>
        </w:rPr>
        <w:t xml:space="preserve"> u porty dochází ke kombinaci pískovce a žuly. N</w:t>
      </w:r>
      <w:r>
        <w:rPr>
          <w:rFonts w:ascii="Arial" w:hAnsi="Arial" w:cs="Arial"/>
          <w:sz w:val="24"/>
          <w:szCs w:val="24"/>
        </w:rPr>
        <w:t xml:space="preserve">ěkteré soklové partie </w:t>
      </w:r>
      <w:proofErr w:type="gramStart"/>
      <w:r w:rsidR="00D35FF4">
        <w:rPr>
          <w:rFonts w:ascii="Arial" w:hAnsi="Arial" w:cs="Arial"/>
          <w:sz w:val="24"/>
          <w:szCs w:val="24"/>
        </w:rPr>
        <w:t xml:space="preserve">opěráků </w:t>
      </w:r>
      <w:r>
        <w:rPr>
          <w:rFonts w:ascii="Arial" w:hAnsi="Arial" w:cs="Arial"/>
          <w:sz w:val="24"/>
          <w:szCs w:val="24"/>
        </w:rPr>
        <w:t xml:space="preserve"> jsou</w:t>
      </w:r>
      <w:proofErr w:type="gramEnd"/>
      <w:r w:rsidR="00AF1658">
        <w:rPr>
          <w:rFonts w:ascii="Arial" w:hAnsi="Arial" w:cs="Arial"/>
          <w:sz w:val="24"/>
          <w:szCs w:val="24"/>
        </w:rPr>
        <w:t>, deskovité,</w:t>
      </w:r>
      <w:r>
        <w:rPr>
          <w:rFonts w:ascii="Arial" w:hAnsi="Arial" w:cs="Arial"/>
          <w:sz w:val="24"/>
          <w:szCs w:val="24"/>
        </w:rPr>
        <w:t xml:space="preserve"> žulové</w:t>
      </w:r>
      <w:r w:rsidR="00AF1658">
        <w:rPr>
          <w:rFonts w:ascii="Arial" w:hAnsi="Arial" w:cs="Arial"/>
          <w:sz w:val="24"/>
          <w:szCs w:val="24"/>
        </w:rPr>
        <w:t xml:space="preserve">, kamenné schody při portálech jsou též </w:t>
      </w:r>
      <w:r w:rsidR="00C776D4">
        <w:rPr>
          <w:rFonts w:ascii="Arial" w:hAnsi="Arial" w:cs="Arial"/>
          <w:sz w:val="24"/>
          <w:szCs w:val="24"/>
        </w:rPr>
        <w:t xml:space="preserve"> žulové</w:t>
      </w:r>
      <w:r w:rsidRPr="00DD6D56">
        <w:rPr>
          <w:rFonts w:ascii="Arial" w:hAnsi="Arial" w:cs="Arial"/>
          <w:sz w:val="24"/>
          <w:szCs w:val="24"/>
        </w:rPr>
        <w:t>. Pískovec je tu pak v</w:t>
      </w:r>
      <w:r w:rsidR="00AF1658">
        <w:rPr>
          <w:rFonts w:ascii="Arial" w:hAnsi="Arial" w:cs="Arial"/>
          <w:sz w:val="24"/>
          <w:szCs w:val="24"/>
        </w:rPr>
        <w:t> minimální míře</w:t>
      </w:r>
      <w:r w:rsidRPr="00DD6D56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V dlažbách je použita žula někde je doplněna pískovcem /novodobé/. </w:t>
      </w:r>
      <w:r w:rsidRPr="00DD6D56">
        <w:rPr>
          <w:rFonts w:ascii="Arial" w:hAnsi="Arial" w:cs="Arial"/>
          <w:sz w:val="24"/>
          <w:szCs w:val="24"/>
        </w:rPr>
        <w:t>Z pálených cihel jsou pak</w:t>
      </w:r>
      <w:r>
        <w:rPr>
          <w:rFonts w:ascii="Arial" w:hAnsi="Arial" w:cs="Arial"/>
          <w:sz w:val="24"/>
          <w:szCs w:val="24"/>
        </w:rPr>
        <w:t xml:space="preserve"> </w:t>
      </w:r>
      <w:r w:rsidR="00C776D4" w:rsidRPr="00DD6D56">
        <w:rPr>
          <w:rFonts w:ascii="Arial" w:hAnsi="Arial" w:cs="Arial"/>
          <w:sz w:val="24"/>
          <w:szCs w:val="24"/>
        </w:rPr>
        <w:t>v kostele</w:t>
      </w:r>
      <w:r w:rsidR="00C776D4">
        <w:rPr>
          <w:rFonts w:ascii="Arial" w:hAnsi="Arial" w:cs="Arial"/>
          <w:sz w:val="24"/>
          <w:szCs w:val="24"/>
        </w:rPr>
        <w:t xml:space="preserve"> </w:t>
      </w:r>
      <w:proofErr w:type="gramStart"/>
      <w:r w:rsidR="00C776D4">
        <w:rPr>
          <w:rFonts w:ascii="Arial" w:hAnsi="Arial" w:cs="Arial"/>
          <w:sz w:val="24"/>
          <w:szCs w:val="24"/>
        </w:rPr>
        <w:t xml:space="preserve">provedeny </w:t>
      </w:r>
      <w:r w:rsidRPr="00DD6D56">
        <w:rPr>
          <w:rFonts w:ascii="Arial" w:hAnsi="Arial" w:cs="Arial"/>
          <w:sz w:val="24"/>
          <w:szCs w:val="24"/>
        </w:rPr>
        <w:t xml:space="preserve"> klenby</w:t>
      </w:r>
      <w:proofErr w:type="gramEnd"/>
      <w:r w:rsidRPr="00DD6D56">
        <w:rPr>
          <w:rFonts w:ascii="Arial" w:hAnsi="Arial" w:cs="Arial"/>
          <w:sz w:val="24"/>
          <w:szCs w:val="24"/>
        </w:rPr>
        <w:t>, stejně jako záklenky</w:t>
      </w:r>
      <w:r w:rsidR="00C776D4">
        <w:rPr>
          <w:rFonts w:ascii="Arial" w:hAnsi="Arial" w:cs="Arial"/>
          <w:sz w:val="24"/>
          <w:szCs w:val="24"/>
        </w:rPr>
        <w:t xml:space="preserve"> </w:t>
      </w:r>
      <w:r w:rsidRPr="00DD6D56">
        <w:rPr>
          <w:rFonts w:ascii="Arial" w:hAnsi="Arial" w:cs="Arial"/>
          <w:sz w:val="24"/>
          <w:szCs w:val="24"/>
        </w:rPr>
        <w:t>oken</w:t>
      </w:r>
      <w:r w:rsidR="00AF1658">
        <w:rPr>
          <w:rFonts w:ascii="Arial" w:hAnsi="Arial" w:cs="Arial"/>
          <w:sz w:val="24"/>
          <w:szCs w:val="24"/>
        </w:rPr>
        <w:t xml:space="preserve"> a portálů</w:t>
      </w:r>
      <w:r w:rsidRPr="00DD6D56">
        <w:rPr>
          <w:rFonts w:ascii="Arial" w:hAnsi="Arial" w:cs="Arial"/>
          <w:sz w:val="24"/>
          <w:szCs w:val="24"/>
        </w:rPr>
        <w:t xml:space="preserve">. V základovém </w:t>
      </w:r>
      <w:r w:rsidR="00C776D4">
        <w:rPr>
          <w:rFonts w:ascii="Arial" w:hAnsi="Arial" w:cs="Arial"/>
          <w:sz w:val="24"/>
          <w:szCs w:val="24"/>
        </w:rPr>
        <w:t>zdivu bylo užito lomového kamene</w:t>
      </w:r>
      <w:r w:rsidR="00AF1658">
        <w:rPr>
          <w:rFonts w:ascii="Arial" w:hAnsi="Arial" w:cs="Arial"/>
          <w:sz w:val="24"/>
          <w:szCs w:val="24"/>
        </w:rPr>
        <w:t xml:space="preserve">. </w:t>
      </w:r>
      <w:r w:rsidR="00A965B1">
        <w:rPr>
          <w:rFonts w:ascii="Arial" w:hAnsi="Arial" w:cs="Arial"/>
          <w:sz w:val="24"/>
          <w:szCs w:val="24"/>
        </w:rPr>
        <w:t>Pro náhrobníky</w:t>
      </w:r>
      <w:r>
        <w:rPr>
          <w:rFonts w:ascii="Arial" w:hAnsi="Arial" w:cs="Arial"/>
          <w:sz w:val="24"/>
          <w:szCs w:val="24"/>
        </w:rPr>
        <w:t xml:space="preserve"> </w:t>
      </w:r>
      <w:r w:rsidR="00AF1658">
        <w:rPr>
          <w:rFonts w:ascii="Arial" w:hAnsi="Arial" w:cs="Arial"/>
          <w:sz w:val="24"/>
          <w:szCs w:val="24"/>
        </w:rPr>
        <w:t xml:space="preserve">byl </w:t>
      </w:r>
      <w:proofErr w:type="gramStart"/>
      <w:r w:rsidR="00AF1658">
        <w:rPr>
          <w:rFonts w:ascii="Arial" w:hAnsi="Arial" w:cs="Arial"/>
          <w:sz w:val="24"/>
          <w:szCs w:val="24"/>
        </w:rPr>
        <w:t xml:space="preserve">použit </w:t>
      </w:r>
      <w:r>
        <w:rPr>
          <w:rFonts w:ascii="Arial" w:hAnsi="Arial" w:cs="Arial"/>
          <w:sz w:val="24"/>
          <w:szCs w:val="24"/>
        </w:rPr>
        <w:t xml:space="preserve"> mramor</w:t>
      </w:r>
      <w:proofErr w:type="gramEnd"/>
      <w:r w:rsidR="00AF1658">
        <w:rPr>
          <w:rFonts w:ascii="Arial" w:hAnsi="Arial" w:cs="Arial"/>
          <w:sz w:val="24"/>
          <w:szCs w:val="24"/>
        </w:rPr>
        <w:t xml:space="preserve"> z několika lokalit</w:t>
      </w:r>
      <w:r w:rsidR="00C776D4">
        <w:rPr>
          <w:rFonts w:ascii="Arial" w:hAnsi="Arial" w:cs="Arial"/>
          <w:sz w:val="24"/>
          <w:szCs w:val="24"/>
        </w:rPr>
        <w:t xml:space="preserve">, </w:t>
      </w:r>
      <w:r w:rsidR="00AF1658">
        <w:rPr>
          <w:rFonts w:ascii="Arial" w:hAnsi="Arial" w:cs="Arial"/>
          <w:sz w:val="24"/>
          <w:szCs w:val="24"/>
        </w:rPr>
        <w:t>převážně zahraničních,</w:t>
      </w:r>
      <w:r w:rsidR="00C776D4">
        <w:rPr>
          <w:rFonts w:ascii="Arial" w:hAnsi="Arial" w:cs="Arial"/>
          <w:sz w:val="24"/>
          <w:szCs w:val="24"/>
        </w:rPr>
        <w:t xml:space="preserve"> některé </w:t>
      </w:r>
      <w:r w:rsidR="00D35FF4">
        <w:rPr>
          <w:rFonts w:ascii="Arial" w:hAnsi="Arial" w:cs="Arial"/>
          <w:sz w:val="24"/>
          <w:szCs w:val="24"/>
        </w:rPr>
        <w:t xml:space="preserve">náhrobníky jsou </w:t>
      </w:r>
      <w:r w:rsidR="00C776D4">
        <w:rPr>
          <w:rFonts w:ascii="Arial" w:hAnsi="Arial" w:cs="Arial"/>
          <w:sz w:val="24"/>
          <w:szCs w:val="24"/>
        </w:rPr>
        <w:t xml:space="preserve">žulové. </w:t>
      </w:r>
    </w:p>
    <w:p w:rsidR="00D8606C" w:rsidRDefault="00D8606C" w:rsidP="00D8606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D6D56">
        <w:rPr>
          <w:rFonts w:ascii="Arial" w:hAnsi="Arial" w:cs="Arial"/>
          <w:sz w:val="24"/>
          <w:szCs w:val="24"/>
        </w:rPr>
        <w:t>Pojivem ve zdech i</w:t>
      </w:r>
      <w:r>
        <w:rPr>
          <w:rFonts w:ascii="Arial" w:hAnsi="Arial" w:cs="Arial"/>
          <w:sz w:val="24"/>
          <w:szCs w:val="24"/>
        </w:rPr>
        <w:t xml:space="preserve"> </w:t>
      </w:r>
      <w:r w:rsidRPr="00DD6D56">
        <w:rPr>
          <w:rFonts w:ascii="Arial" w:hAnsi="Arial" w:cs="Arial"/>
          <w:sz w:val="24"/>
          <w:szCs w:val="24"/>
        </w:rPr>
        <w:t>klenbách je vápen</w:t>
      </w:r>
      <w:r>
        <w:rPr>
          <w:rFonts w:ascii="Arial" w:hAnsi="Arial" w:cs="Arial"/>
          <w:sz w:val="24"/>
          <w:szCs w:val="24"/>
        </w:rPr>
        <w:t>ná malta</w:t>
      </w:r>
      <w:r w:rsidR="00C776D4">
        <w:rPr>
          <w:rFonts w:ascii="Arial" w:hAnsi="Arial" w:cs="Arial"/>
          <w:sz w:val="24"/>
          <w:szCs w:val="24"/>
        </w:rPr>
        <w:t>, rovněž tak i na omítkách</w:t>
      </w:r>
      <w:r w:rsidR="009A25D7">
        <w:rPr>
          <w:rFonts w:ascii="Arial" w:hAnsi="Arial" w:cs="Arial"/>
          <w:sz w:val="24"/>
          <w:szCs w:val="24"/>
        </w:rPr>
        <w:t xml:space="preserve"> a ve spárách kamenných objektů</w:t>
      </w:r>
      <w:r w:rsidRPr="00DD6D56">
        <w:rPr>
          <w:rFonts w:ascii="Arial" w:hAnsi="Arial" w:cs="Arial"/>
          <w:sz w:val="24"/>
          <w:szCs w:val="24"/>
        </w:rPr>
        <w:t>. Podlahy jsou v převážné míře kamenné</w:t>
      </w:r>
      <w:r>
        <w:rPr>
          <w:rFonts w:ascii="Arial" w:hAnsi="Arial" w:cs="Arial"/>
          <w:sz w:val="24"/>
          <w:szCs w:val="24"/>
        </w:rPr>
        <w:t xml:space="preserve"> žulové</w:t>
      </w:r>
      <w:r w:rsidR="00C776D4">
        <w:rPr>
          <w:rFonts w:ascii="Arial" w:hAnsi="Arial" w:cs="Arial"/>
          <w:sz w:val="24"/>
          <w:szCs w:val="24"/>
        </w:rPr>
        <w:t>, tvořené masivními deskami  (60x80cm, nebo menšími páskovitými 60x31cm</w:t>
      </w:r>
      <w:r>
        <w:rPr>
          <w:rFonts w:ascii="Arial" w:hAnsi="Arial" w:cs="Arial"/>
          <w:sz w:val="24"/>
          <w:szCs w:val="24"/>
        </w:rPr>
        <w:t>, na mnoha místech je, zřejmě v </w:t>
      </w:r>
      <w:proofErr w:type="gramStart"/>
      <w:r>
        <w:rPr>
          <w:rFonts w:ascii="Arial" w:hAnsi="Arial" w:cs="Arial"/>
          <w:sz w:val="24"/>
          <w:szCs w:val="24"/>
        </w:rPr>
        <w:t>19.stol.</w:t>
      </w:r>
      <w:proofErr w:type="gramEnd"/>
      <w:r w:rsidR="009A25D7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osazena dlažba keramická v presbyteriu s dekorem v ostatních částech kostela</w:t>
      </w:r>
      <w:r w:rsidR="00AF165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/ loď, sakristie</w:t>
      </w:r>
      <w:r w:rsidR="00C776D4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aj. / </w:t>
      </w:r>
      <w:proofErr w:type="gramStart"/>
      <w:r>
        <w:rPr>
          <w:rFonts w:ascii="Arial" w:hAnsi="Arial" w:cs="Arial"/>
          <w:sz w:val="24"/>
          <w:szCs w:val="24"/>
        </w:rPr>
        <w:t>je</w:t>
      </w:r>
      <w:proofErr w:type="gramEnd"/>
      <w:r>
        <w:rPr>
          <w:rFonts w:ascii="Arial" w:hAnsi="Arial" w:cs="Arial"/>
          <w:sz w:val="24"/>
          <w:szCs w:val="24"/>
        </w:rPr>
        <w:t xml:space="preserve"> keramická dlažba s</w:t>
      </w:r>
      <w:r w:rsidR="00AF1658">
        <w:rPr>
          <w:rFonts w:ascii="Arial" w:hAnsi="Arial" w:cs="Arial"/>
          <w:sz w:val="24"/>
          <w:szCs w:val="24"/>
        </w:rPr>
        <w:t> </w:t>
      </w:r>
      <w:r w:rsidR="00C776D4">
        <w:rPr>
          <w:rFonts w:ascii="Arial" w:hAnsi="Arial" w:cs="Arial"/>
          <w:sz w:val="24"/>
          <w:szCs w:val="24"/>
        </w:rPr>
        <w:t>prostý</w:t>
      </w:r>
      <w:r w:rsidR="00AF1658">
        <w:rPr>
          <w:rFonts w:ascii="Arial" w:hAnsi="Arial" w:cs="Arial"/>
          <w:sz w:val="24"/>
          <w:szCs w:val="24"/>
        </w:rPr>
        <w:t xml:space="preserve">m lineárním </w:t>
      </w:r>
      <w:r>
        <w:rPr>
          <w:rFonts w:ascii="Arial" w:hAnsi="Arial" w:cs="Arial"/>
          <w:sz w:val="24"/>
          <w:szCs w:val="24"/>
        </w:rPr>
        <w:t xml:space="preserve">dekorem </w:t>
      </w:r>
      <w:r w:rsidRPr="00DD6D56">
        <w:rPr>
          <w:rFonts w:ascii="Arial" w:hAnsi="Arial" w:cs="Arial"/>
          <w:sz w:val="24"/>
          <w:szCs w:val="24"/>
        </w:rPr>
        <w:t>v menší míře</w:t>
      </w:r>
      <w:r>
        <w:rPr>
          <w:rFonts w:ascii="Arial" w:hAnsi="Arial" w:cs="Arial"/>
          <w:sz w:val="24"/>
          <w:szCs w:val="24"/>
        </w:rPr>
        <w:t xml:space="preserve"> je užita cihelná</w:t>
      </w:r>
      <w:r w:rsidRPr="00DD6D56">
        <w:rPr>
          <w:rFonts w:ascii="Arial" w:hAnsi="Arial" w:cs="Arial"/>
          <w:sz w:val="24"/>
          <w:szCs w:val="24"/>
        </w:rPr>
        <w:t xml:space="preserve"> či dře</w:t>
      </w:r>
      <w:r>
        <w:rPr>
          <w:rFonts w:ascii="Arial" w:hAnsi="Arial" w:cs="Arial"/>
          <w:sz w:val="24"/>
          <w:szCs w:val="24"/>
        </w:rPr>
        <w:t xml:space="preserve">věná </w:t>
      </w:r>
      <w:r w:rsidR="00A965B1">
        <w:rPr>
          <w:rFonts w:ascii="Arial" w:hAnsi="Arial" w:cs="Arial"/>
          <w:sz w:val="24"/>
          <w:szCs w:val="24"/>
        </w:rPr>
        <w:t xml:space="preserve"> podlaha. Zřejmě v </w:t>
      </w:r>
      <w:r w:rsidR="009A25D7">
        <w:rPr>
          <w:rFonts w:ascii="Arial" w:hAnsi="Arial" w:cs="Arial"/>
          <w:sz w:val="24"/>
          <w:szCs w:val="24"/>
        </w:rPr>
        <w:t> </w:t>
      </w:r>
      <w:r w:rsidR="00C776D4">
        <w:rPr>
          <w:rFonts w:ascii="Arial" w:hAnsi="Arial" w:cs="Arial"/>
          <w:sz w:val="24"/>
          <w:szCs w:val="24"/>
        </w:rPr>
        <w:t>místech</w:t>
      </w:r>
      <w:r w:rsidR="009A25D7">
        <w:rPr>
          <w:rFonts w:ascii="Arial" w:hAnsi="Arial" w:cs="Arial"/>
          <w:sz w:val="24"/>
          <w:szCs w:val="24"/>
        </w:rPr>
        <w:t xml:space="preserve"> kde </w:t>
      </w:r>
      <w:proofErr w:type="gramStart"/>
      <w:r w:rsidR="009A25D7">
        <w:rPr>
          <w:rFonts w:ascii="Arial" w:hAnsi="Arial" w:cs="Arial"/>
          <w:sz w:val="24"/>
          <w:szCs w:val="24"/>
        </w:rPr>
        <w:t>stávali</w:t>
      </w:r>
      <w:proofErr w:type="gramEnd"/>
      <w:r w:rsidR="009A25D7">
        <w:rPr>
          <w:rFonts w:ascii="Arial" w:hAnsi="Arial" w:cs="Arial"/>
          <w:sz w:val="24"/>
          <w:szCs w:val="24"/>
        </w:rPr>
        <w:t xml:space="preserve"> </w:t>
      </w:r>
      <w:r w:rsidR="00C776D4">
        <w:rPr>
          <w:rFonts w:ascii="Arial" w:hAnsi="Arial" w:cs="Arial"/>
          <w:sz w:val="24"/>
          <w:szCs w:val="24"/>
        </w:rPr>
        <w:t xml:space="preserve"> lavic</w:t>
      </w:r>
      <w:r w:rsidR="009A25D7">
        <w:rPr>
          <w:rFonts w:ascii="Arial" w:hAnsi="Arial" w:cs="Arial"/>
          <w:sz w:val="24"/>
          <w:szCs w:val="24"/>
        </w:rPr>
        <w:t xml:space="preserve">e  dlažba </w:t>
      </w:r>
      <w:proofErr w:type="gramStart"/>
      <w:r w:rsidR="009A25D7">
        <w:rPr>
          <w:rFonts w:ascii="Arial" w:hAnsi="Arial" w:cs="Arial"/>
          <w:sz w:val="24"/>
          <w:szCs w:val="24"/>
        </w:rPr>
        <w:t>chybí</w:t>
      </w:r>
      <w:proofErr w:type="gramEnd"/>
      <w:r w:rsidR="009A25D7">
        <w:rPr>
          <w:rFonts w:ascii="Arial" w:hAnsi="Arial" w:cs="Arial"/>
          <w:sz w:val="24"/>
          <w:szCs w:val="24"/>
        </w:rPr>
        <w:t xml:space="preserve"> a je zde </w:t>
      </w:r>
      <w:r w:rsidR="00D35FF4">
        <w:rPr>
          <w:rFonts w:ascii="Arial" w:hAnsi="Arial" w:cs="Arial"/>
          <w:sz w:val="24"/>
          <w:szCs w:val="24"/>
        </w:rPr>
        <w:t xml:space="preserve">suchá </w:t>
      </w:r>
      <w:r w:rsidR="009A25D7">
        <w:rPr>
          <w:rFonts w:ascii="Arial" w:hAnsi="Arial" w:cs="Arial"/>
          <w:sz w:val="24"/>
          <w:szCs w:val="24"/>
        </w:rPr>
        <w:t>hlína.</w:t>
      </w:r>
      <w:r>
        <w:rPr>
          <w:rFonts w:ascii="Arial" w:hAnsi="Arial" w:cs="Arial"/>
          <w:sz w:val="24"/>
          <w:szCs w:val="24"/>
        </w:rPr>
        <w:t xml:space="preserve"> </w:t>
      </w:r>
      <w:r w:rsidRPr="00DD6D56">
        <w:rPr>
          <w:rFonts w:ascii="Arial" w:hAnsi="Arial" w:cs="Arial"/>
          <w:sz w:val="24"/>
          <w:szCs w:val="24"/>
        </w:rPr>
        <w:t xml:space="preserve"> </w:t>
      </w:r>
    </w:p>
    <w:p w:rsidR="00D8606C" w:rsidRDefault="00D8606C" w:rsidP="00D860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8606C" w:rsidRDefault="00D8606C" w:rsidP="00D860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96E31" w:rsidRDefault="00696E31" w:rsidP="00D860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96E31" w:rsidRDefault="00696E31" w:rsidP="00D8606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8606C" w:rsidRDefault="00D8606C" w:rsidP="00D8606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28"/>
          <w:szCs w:val="28"/>
        </w:rPr>
      </w:pPr>
      <w:r>
        <w:rPr>
          <w:rFonts w:ascii="DejaVuSans" w:hAnsi="DejaVuSans" w:cs="DejaVuSans"/>
          <w:color w:val="C10000"/>
          <w:sz w:val="28"/>
          <w:szCs w:val="28"/>
        </w:rPr>
        <w:t>ČÁST A3</w:t>
      </w:r>
    </w:p>
    <w:p w:rsidR="00D8606C" w:rsidRPr="00DD6D56" w:rsidRDefault="00D8606C" w:rsidP="00D8606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28"/>
          <w:szCs w:val="28"/>
        </w:rPr>
      </w:pPr>
      <w:r>
        <w:rPr>
          <w:rFonts w:ascii="DejaVuSans" w:hAnsi="DejaVuSans" w:cs="DejaVuSans"/>
          <w:color w:val="C10000"/>
          <w:sz w:val="28"/>
          <w:szCs w:val="28"/>
        </w:rPr>
        <w:t xml:space="preserve">Koncepce a návrh restaurování </w:t>
      </w:r>
    </w:p>
    <w:p w:rsidR="00D8606C" w:rsidRDefault="00D8606C" w:rsidP="00D8606C">
      <w:pPr>
        <w:pStyle w:val="Nadpis3"/>
        <w:tabs>
          <w:tab w:val="num" w:pos="284"/>
        </w:tabs>
        <w:ind w:left="142" w:hanging="142"/>
        <w:jc w:val="both"/>
        <w:rPr>
          <w:rFonts w:ascii="Arial" w:eastAsiaTheme="minorHAnsi" w:hAnsi="Arial" w:cs="Arial"/>
          <w:b w:val="0"/>
          <w:bCs w:val="0"/>
          <w:i w:val="0"/>
          <w:sz w:val="24"/>
          <w:lang w:eastAsia="en-US"/>
        </w:rPr>
      </w:pPr>
    </w:p>
    <w:p w:rsidR="00D8606C" w:rsidRPr="0042595B" w:rsidRDefault="00D8606C" w:rsidP="00D8606C">
      <w:pPr>
        <w:pStyle w:val="Nadpis3"/>
        <w:tabs>
          <w:tab w:val="num" w:pos="284"/>
        </w:tabs>
        <w:ind w:left="142" w:hanging="142"/>
        <w:jc w:val="both"/>
        <w:rPr>
          <w:rFonts w:ascii="Arial" w:hAnsi="Arial" w:cs="Arial"/>
          <w:i w:val="0"/>
          <w:iCs/>
          <w:sz w:val="24"/>
        </w:rPr>
      </w:pPr>
      <w:r w:rsidRPr="0042595B">
        <w:rPr>
          <w:rFonts w:ascii="Arial" w:hAnsi="Arial" w:cs="Arial"/>
          <w:i w:val="0"/>
          <w:iCs/>
          <w:sz w:val="24"/>
        </w:rPr>
        <w:t xml:space="preserve">      </w:t>
      </w:r>
      <w:r>
        <w:rPr>
          <w:rFonts w:ascii="Arial" w:hAnsi="Arial" w:cs="Arial"/>
          <w:i w:val="0"/>
          <w:iCs/>
          <w:sz w:val="24"/>
        </w:rPr>
        <w:t>I.</w:t>
      </w:r>
      <w:r w:rsidRPr="0042595B">
        <w:rPr>
          <w:rFonts w:ascii="Arial" w:hAnsi="Arial" w:cs="Arial"/>
          <w:i w:val="0"/>
          <w:iCs/>
          <w:sz w:val="24"/>
        </w:rPr>
        <w:t xml:space="preserve"> Koncepce restaurátorského zásahu</w:t>
      </w:r>
      <w:r>
        <w:rPr>
          <w:rFonts w:ascii="Arial" w:hAnsi="Arial" w:cs="Arial"/>
          <w:i w:val="0"/>
          <w:iCs/>
          <w:sz w:val="24"/>
        </w:rPr>
        <w:t xml:space="preserve"> s návrhem restaurování</w:t>
      </w:r>
      <w:r w:rsidRPr="0042595B">
        <w:rPr>
          <w:rFonts w:ascii="Arial" w:hAnsi="Arial" w:cs="Arial"/>
          <w:i w:val="0"/>
          <w:iCs/>
          <w:sz w:val="24"/>
        </w:rPr>
        <w:t>:</w:t>
      </w:r>
    </w:p>
    <w:p w:rsidR="00D8606C" w:rsidRDefault="00D8606C" w:rsidP="00D8606C">
      <w:pPr>
        <w:tabs>
          <w:tab w:val="left" w:pos="8993"/>
        </w:tabs>
        <w:rPr>
          <w:rFonts w:ascii="Arial" w:hAnsi="Arial" w:cs="Arial"/>
          <w:sz w:val="24"/>
          <w:szCs w:val="24"/>
          <w:lang w:eastAsia="cs-CZ"/>
        </w:rPr>
      </w:pPr>
    </w:p>
    <w:p w:rsidR="00D8606C" w:rsidRDefault="00D8606C" w:rsidP="00D8606C">
      <w:pPr>
        <w:tabs>
          <w:tab w:val="left" w:pos="8993"/>
        </w:tabs>
        <w:rPr>
          <w:rFonts w:ascii="Arial" w:hAnsi="Arial" w:cs="Arial"/>
          <w:sz w:val="24"/>
          <w:szCs w:val="24"/>
          <w:lang w:eastAsia="cs-CZ"/>
        </w:rPr>
      </w:pPr>
      <w:r>
        <w:rPr>
          <w:rFonts w:ascii="Arial" w:hAnsi="Arial" w:cs="Arial"/>
          <w:sz w:val="24"/>
          <w:szCs w:val="24"/>
          <w:lang w:eastAsia="cs-CZ"/>
        </w:rPr>
        <w:t xml:space="preserve">Exteriér </w:t>
      </w:r>
    </w:p>
    <w:p w:rsidR="00D8606C" w:rsidRDefault="00D8606C" w:rsidP="00D8606C">
      <w:pPr>
        <w:rPr>
          <w:rFonts w:ascii="Arial" w:hAnsi="Arial" w:cs="Arial"/>
          <w:sz w:val="24"/>
          <w:szCs w:val="24"/>
          <w:lang w:eastAsia="cs-CZ"/>
        </w:rPr>
      </w:pPr>
      <w:r>
        <w:rPr>
          <w:rFonts w:ascii="Arial" w:hAnsi="Arial" w:cs="Arial"/>
          <w:sz w:val="24"/>
          <w:szCs w:val="24"/>
          <w:lang w:eastAsia="cs-CZ"/>
        </w:rPr>
        <w:t xml:space="preserve">Pro </w:t>
      </w:r>
      <w:proofErr w:type="gramStart"/>
      <w:r>
        <w:rPr>
          <w:rFonts w:ascii="Arial" w:hAnsi="Arial" w:cs="Arial"/>
          <w:sz w:val="24"/>
          <w:szCs w:val="24"/>
          <w:lang w:eastAsia="cs-CZ"/>
        </w:rPr>
        <w:t>rekonstrukci  kamenných</w:t>
      </w:r>
      <w:proofErr w:type="gramEnd"/>
      <w:r>
        <w:rPr>
          <w:rFonts w:ascii="Arial" w:hAnsi="Arial" w:cs="Arial"/>
          <w:sz w:val="24"/>
          <w:szCs w:val="24"/>
          <w:lang w:eastAsia="cs-CZ"/>
        </w:rPr>
        <w:t xml:space="preserve"> prvků navrhujeme:  </w:t>
      </w:r>
    </w:p>
    <w:p w:rsidR="00C2766B" w:rsidRDefault="00A912BF" w:rsidP="00D8606C">
      <w:pPr>
        <w:rPr>
          <w:rFonts w:ascii="Arial" w:hAnsi="Arial" w:cs="Arial"/>
          <w:sz w:val="24"/>
          <w:szCs w:val="24"/>
          <w:lang w:eastAsia="cs-CZ"/>
        </w:rPr>
      </w:pPr>
      <w:r w:rsidRPr="008C13AB">
        <w:rPr>
          <w:rFonts w:ascii="Arial" w:hAnsi="Arial" w:cs="Arial"/>
          <w:sz w:val="24"/>
          <w:szCs w:val="24"/>
          <w:u w:val="single"/>
          <w:lang w:eastAsia="cs-CZ"/>
        </w:rPr>
        <w:t xml:space="preserve">Střešní </w:t>
      </w:r>
      <w:proofErr w:type="gramStart"/>
      <w:r w:rsidRPr="008C13AB">
        <w:rPr>
          <w:rFonts w:ascii="Arial" w:hAnsi="Arial" w:cs="Arial"/>
          <w:sz w:val="24"/>
          <w:szCs w:val="24"/>
          <w:u w:val="single"/>
          <w:lang w:eastAsia="cs-CZ"/>
        </w:rPr>
        <w:t>římsa</w:t>
      </w:r>
      <w:r>
        <w:rPr>
          <w:rFonts w:ascii="Arial" w:hAnsi="Arial" w:cs="Arial"/>
          <w:sz w:val="24"/>
          <w:szCs w:val="24"/>
          <w:lang w:eastAsia="cs-CZ"/>
        </w:rPr>
        <w:t xml:space="preserve"> : Masivní</w:t>
      </w:r>
      <w:proofErr w:type="gramEnd"/>
      <w:r w:rsidR="00935F73">
        <w:rPr>
          <w:rFonts w:ascii="Arial" w:hAnsi="Arial" w:cs="Arial"/>
          <w:sz w:val="24"/>
          <w:szCs w:val="24"/>
          <w:lang w:eastAsia="cs-CZ"/>
        </w:rPr>
        <w:t xml:space="preserve"> kamenná římsa s</w:t>
      </w:r>
      <w:r w:rsidR="00C2766B">
        <w:rPr>
          <w:rFonts w:ascii="Arial" w:hAnsi="Arial" w:cs="Arial"/>
          <w:sz w:val="24"/>
          <w:szCs w:val="24"/>
          <w:lang w:eastAsia="cs-CZ"/>
        </w:rPr>
        <w:t> </w:t>
      </w:r>
      <w:r w:rsidR="00935F73">
        <w:rPr>
          <w:rFonts w:ascii="Arial" w:hAnsi="Arial" w:cs="Arial"/>
          <w:sz w:val="24"/>
          <w:szCs w:val="24"/>
          <w:lang w:eastAsia="cs-CZ"/>
        </w:rPr>
        <w:t>pozdně</w:t>
      </w:r>
      <w:r w:rsidR="00C2766B">
        <w:rPr>
          <w:rFonts w:ascii="Arial" w:hAnsi="Arial" w:cs="Arial"/>
          <w:sz w:val="24"/>
          <w:szCs w:val="24"/>
          <w:lang w:eastAsia="cs-CZ"/>
        </w:rPr>
        <w:t>-</w:t>
      </w:r>
      <w:r w:rsidR="00935F73">
        <w:rPr>
          <w:rFonts w:ascii="Arial" w:hAnsi="Arial" w:cs="Arial"/>
          <w:sz w:val="24"/>
          <w:szCs w:val="24"/>
          <w:lang w:eastAsia="cs-CZ"/>
        </w:rPr>
        <w:t xml:space="preserve">gotickou profilací v závěru presbyteria. </w:t>
      </w:r>
      <w:r w:rsidR="00D8606C">
        <w:rPr>
          <w:rFonts w:ascii="Arial" w:hAnsi="Arial" w:cs="Arial"/>
          <w:sz w:val="24"/>
          <w:szCs w:val="24"/>
          <w:lang w:eastAsia="cs-CZ"/>
        </w:rPr>
        <w:t>Kámen bude restaurátorsky ošetřen a opatřen proti degradaci, statickým poruchám</w:t>
      </w:r>
      <w:r w:rsidR="009A25D7">
        <w:rPr>
          <w:rFonts w:ascii="Arial" w:hAnsi="Arial" w:cs="Arial"/>
          <w:sz w:val="24"/>
          <w:szCs w:val="24"/>
          <w:lang w:eastAsia="cs-CZ"/>
        </w:rPr>
        <w:t>, rozvolnění segmentů</w:t>
      </w:r>
      <w:r w:rsidR="00C2766B">
        <w:rPr>
          <w:rFonts w:ascii="Arial" w:hAnsi="Arial" w:cs="Arial"/>
          <w:sz w:val="24"/>
          <w:szCs w:val="24"/>
          <w:lang w:eastAsia="cs-CZ"/>
        </w:rPr>
        <w:t xml:space="preserve">. Zároveň bude provedena revize spárování. </w:t>
      </w:r>
      <w:r w:rsidR="00C2766B" w:rsidRPr="00C2766B">
        <w:rPr>
          <w:rFonts w:ascii="Arial" w:hAnsi="Arial" w:cs="Arial"/>
          <w:i/>
          <w:sz w:val="24"/>
          <w:szCs w:val="24"/>
          <w:lang w:eastAsia="cs-CZ"/>
        </w:rPr>
        <w:t>Průzkum proveden bez lešení</w:t>
      </w:r>
      <w:r w:rsidR="00C2766B">
        <w:rPr>
          <w:rFonts w:ascii="Arial" w:hAnsi="Arial" w:cs="Arial"/>
          <w:i/>
          <w:sz w:val="24"/>
          <w:szCs w:val="24"/>
          <w:lang w:eastAsia="cs-CZ"/>
        </w:rPr>
        <w:t>.</w:t>
      </w:r>
    </w:p>
    <w:p w:rsidR="00D8606C" w:rsidRDefault="00D8606C" w:rsidP="00D8606C">
      <w:pPr>
        <w:rPr>
          <w:rFonts w:ascii="Arial" w:hAnsi="Arial" w:cs="Arial"/>
          <w:sz w:val="24"/>
          <w:szCs w:val="24"/>
          <w:lang w:eastAsia="cs-CZ"/>
        </w:rPr>
      </w:pPr>
      <w:r w:rsidRPr="008C13AB">
        <w:rPr>
          <w:rFonts w:ascii="Arial" w:hAnsi="Arial" w:cs="Arial"/>
          <w:sz w:val="24"/>
          <w:szCs w:val="24"/>
          <w:u w:val="single"/>
          <w:lang w:eastAsia="cs-CZ"/>
        </w:rPr>
        <w:t>Sokl</w:t>
      </w:r>
      <w:r w:rsidR="00C2766B" w:rsidRPr="008C13AB">
        <w:rPr>
          <w:rFonts w:ascii="Arial" w:hAnsi="Arial" w:cs="Arial"/>
          <w:sz w:val="24"/>
          <w:szCs w:val="24"/>
          <w:u w:val="single"/>
          <w:lang w:eastAsia="cs-CZ"/>
        </w:rPr>
        <w:t xml:space="preserve"> při opěrácích</w:t>
      </w:r>
      <w:r w:rsidR="00C2766B">
        <w:rPr>
          <w:rFonts w:ascii="Arial" w:hAnsi="Arial" w:cs="Arial"/>
          <w:sz w:val="24"/>
          <w:szCs w:val="24"/>
          <w:lang w:eastAsia="cs-CZ"/>
        </w:rPr>
        <w:t xml:space="preserve"> a</w:t>
      </w:r>
      <w:r w:rsidR="009A25D7">
        <w:rPr>
          <w:rFonts w:ascii="Arial" w:hAnsi="Arial" w:cs="Arial"/>
          <w:sz w:val="24"/>
          <w:szCs w:val="24"/>
          <w:lang w:eastAsia="cs-CZ"/>
        </w:rPr>
        <w:t xml:space="preserve"> soklové římse </w:t>
      </w:r>
      <w:r w:rsidR="00A912BF">
        <w:rPr>
          <w:rFonts w:ascii="Arial" w:hAnsi="Arial" w:cs="Arial"/>
          <w:sz w:val="24"/>
          <w:szCs w:val="24"/>
          <w:lang w:eastAsia="cs-CZ"/>
        </w:rPr>
        <w:t>v závěru presbyteria</w:t>
      </w:r>
      <w:r>
        <w:rPr>
          <w:rFonts w:ascii="Arial" w:hAnsi="Arial" w:cs="Arial"/>
          <w:sz w:val="24"/>
          <w:szCs w:val="24"/>
          <w:lang w:eastAsia="cs-CZ"/>
        </w:rPr>
        <w:t xml:space="preserve"> navrhujeme ponechat v pohledovém kameni. Vycházeje ze</w:t>
      </w:r>
      <w:r w:rsidR="00A1196B">
        <w:rPr>
          <w:rFonts w:ascii="Arial" w:hAnsi="Arial" w:cs="Arial"/>
          <w:sz w:val="24"/>
          <w:szCs w:val="24"/>
          <w:lang w:eastAsia="cs-CZ"/>
        </w:rPr>
        <w:t xml:space="preserve"> </w:t>
      </w:r>
      <w:r w:rsidR="00D35FF4">
        <w:rPr>
          <w:rFonts w:ascii="Arial" w:hAnsi="Arial" w:cs="Arial"/>
          <w:sz w:val="24"/>
          <w:szCs w:val="24"/>
          <w:lang w:eastAsia="cs-CZ"/>
        </w:rPr>
        <w:t>současného nálezového</w:t>
      </w:r>
      <w:r w:rsidR="008C13AB">
        <w:rPr>
          <w:rFonts w:ascii="Arial" w:hAnsi="Arial" w:cs="Arial"/>
          <w:sz w:val="24"/>
          <w:szCs w:val="24"/>
          <w:lang w:eastAsia="cs-CZ"/>
        </w:rPr>
        <w:t xml:space="preserve"> stavu kamenných prvků</w:t>
      </w:r>
      <w:r>
        <w:rPr>
          <w:rFonts w:ascii="Arial" w:hAnsi="Arial" w:cs="Arial"/>
          <w:sz w:val="24"/>
          <w:szCs w:val="24"/>
          <w:lang w:eastAsia="cs-CZ"/>
        </w:rPr>
        <w:t xml:space="preserve">. </w:t>
      </w:r>
    </w:p>
    <w:p w:rsidR="008C13AB" w:rsidRDefault="00C2766B" w:rsidP="00D8606C">
      <w:pPr>
        <w:rPr>
          <w:rFonts w:ascii="Arial" w:hAnsi="Arial" w:cs="Arial"/>
          <w:sz w:val="24"/>
          <w:szCs w:val="24"/>
          <w:lang w:eastAsia="cs-CZ"/>
        </w:rPr>
      </w:pPr>
      <w:r w:rsidRPr="008C13AB">
        <w:rPr>
          <w:rFonts w:ascii="Arial" w:hAnsi="Arial" w:cs="Arial"/>
          <w:sz w:val="24"/>
          <w:szCs w:val="24"/>
          <w:u w:val="single"/>
          <w:lang w:eastAsia="cs-CZ"/>
        </w:rPr>
        <w:t>Okna a portál na sakristii</w:t>
      </w:r>
      <w:r w:rsidR="00A965B1">
        <w:rPr>
          <w:rFonts w:ascii="Arial" w:hAnsi="Arial" w:cs="Arial"/>
          <w:sz w:val="24"/>
          <w:szCs w:val="24"/>
          <w:u w:val="single"/>
          <w:lang w:eastAsia="cs-CZ"/>
        </w:rPr>
        <w:t xml:space="preserve"> </w:t>
      </w:r>
      <w:r w:rsidR="00E31787">
        <w:rPr>
          <w:rFonts w:ascii="Arial" w:hAnsi="Arial" w:cs="Arial"/>
          <w:sz w:val="24"/>
          <w:szCs w:val="24"/>
          <w:u w:val="single"/>
          <w:lang w:eastAsia="cs-CZ"/>
        </w:rPr>
        <w:t xml:space="preserve"> a </w:t>
      </w:r>
      <w:r w:rsidR="00A965B1">
        <w:rPr>
          <w:rFonts w:ascii="Arial" w:hAnsi="Arial" w:cs="Arial"/>
          <w:sz w:val="24"/>
          <w:szCs w:val="24"/>
          <w:u w:val="single"/>
          <w:lang w:eastAsia="cs-CZ"/>
        </w:rPr>
        <w:t xml:space="preserve"> </w:t>
      </w:r>
      <w:r w:rsidR="00D35FF4">
        <w:rPr>
          <w:rFonts w:ascii="Arial" w:hAnsi="Arial" w:cs="Arial"/>
          <w:sz w:val="24"/>
          <w:szCs w:val="24"/>
          <w:u w:val="single"/>
          <w:lang w:eastAsia="cs-CZ"/>
        </w:rPr>
        <w:t>věži</w:t>
      </w:r>
      <w:r w:rsidR="00E31787">
        <w:rPr>
          <w:rFonts w:ascii="Arial" w:hAnsi="Arial" w:cs="Arial"/>
          <w:sz w:val="24"/>
          <w:szCs w:val="24"/>
          <w:u w:val="single"/>
          <w:lang w:eastAsia="cs-CZ"/>
        </w:rPr>
        <w:t xml:space="preserve">   - jih </w:t>
      </w:r>
      <w:r w:rsidR="00D35FF4">
        <w:rPr>
          <w:rFonts w:ascii="Arial" w:hAnsi="Arial" w:cs="Arial"/>
          <w:sz w:val="24"/>
          <w:szCs w:val="24"/>
          <w:u w:val="single"/>
          <w:lang w:eastAsia="cs-CZ"/>
        </w:rPr>
        <w:t xml:space="preserve">, </w:t>
      </w:r>
      <w:r w:rsidR="00A912BF">
        <w:rPr>
          <w:rFonts w:ascii="Arial" w:hAnsi="Arial" w:cs="Arial"/>
          <w:sz w:val="24"/>
          <w:szCs w:val="24"/>
          <w:lang w:eastAsia="cs-CZ"/>
        </w:rPr>
        <w:t xml:space="preserve"> nesou zbytky okrového kolorování na některých partiích ulpívají zbytky </w:t>
      </w:r>
      <w:proofErr w:type="gramStart"/>
      <w:r w:rsidR="00A912BF">
        <w:rPr>
          <w:rFonts w:ascii="Arial" w:hAnsi="Arial" w:cs="Arial"/>
          <w:sz w:val="24"/>
          <w:szCs w:val="24"/>
          <w:lang w:eastAsia="cs-CZ"/>
        </w:rPr>
        <w:t xml:space="preserve">štukování, </w:t>
      </w:r>
      <w:r>
        <w:rPr>
          <w:rFonts w:ascii="Arial" w:hAnsi="Arial" w:cs="Arial"/>
          <w:sz w:val="24"/>
          <w:szCs w:val="24"/>
          <w:lang w:eastAsia="cs-CZ"/>
        </w:rPr>
        <w:t xml:space="preserve"> </w:t>
      </w:r>
      <w:r w:rsidR="008C13AB">
        <w:rPr>
          <w:rFonts w:ascii="Arial" w:hAnsi="Arial" w:cs="Arial"/>
          <w:sz w:val="24"/>
          <w:szCs w:val="24"/>
          <w:lang w:eastAsia="cs-CZ"/>
        </w:rPr>
        <w:t>o povrchové</w:t>
      </w:r>
      <w:proofErr w:type="gramEnd"/>
      <w:r w:rsidR="008C13AB">
        <w:rPr>
          <w:rFonts w:ascii="Arial" w:hAnsi="Arial" w:cs="Arial"/>
          <w:sz w:val="24"/>
          <w:szCs w:val="24"/>
          <w:lang w:eastAsia="cs-CZ"/>
        </w:rPr>
        <w:t xml:space="preserve"> úpravě</w:t>
      </w:r>
      <w:r w:rsidR="00A912BF">
        <w:rPr>
          <w:rFonts w:ascii="Arial" w:hAnsi="Arial" w:cs="Arial"/>
          <w:sz w:val="24"/>
          <w:szCs w:val="24"/>
          <w:lang w:eastAsia="cs-CZ"/>
        </w:rPr>
        <w:t xml:space="preserve"> rozhodne NPÚ. Navrhujeme</w:t>
      </w:r>
      <w:r>
        <w:rPr>
          <w:rFonts w:ascii="Arial" w:hAnsi="Arial" w:cs="Arial"/>
          <w:sz w:val="24"/>
          <w:szCs w:val="24"/>
          <w:lang w:eastAsia="cs-CZ"/>
        </w:rPr>
        <w:t xml:space="preserve"> </w:t>
      </w:r>
      <w:proofErr w:type="gramStart"/>
      <w:r>
        <w:rPr>
          <w:rFonts w:ascii="Arial" w:hAnsi="Arial" w:cs="Arial"/>
          <w:sz w:val="24"/>
          <w:szCs w:val="24"/>
          <w:lang w:eastAsia="cs-CZ"/>
        </w:rPr>
        <w:t>též  ponechat</w:t>
      </w:r>
      <w:proofErr w:type="gramEnd"/>
      <w:r w:rsidR="00D8606C">
        <w:rPr>
          <w:rFonts w:ascii="Arial" w:hAnsi="Arial" w:cs="Arial"/>
          <w:sz w:val="24"/>
          <w:szCs w:val="24"/>
          <w:lang w:eastAsia="cs-CZ"/>
        </w:rPr>
        <w:t xml:space="preserve"> v  pohledovém kameni</w:t>
      </w:r>
      <w:r w:rsidR="00A912BF">
        <w:rPr>
          <w:rFonts w:ascii="Arial" w:hAnsi="Arial" w:cs="Arial"/>
          <w:sz w:val="24"/>
          <w:szCs w:val="24"/>
          <w:lang w:eastAsia="cs-CZ"/>
        </w:rPr>
        <w:t xml:space="preserve"> nebo jemném přetření lazurovitým  nátěrem.</w:t>
      </w:r>
      <w:r>
        <w:rPr>
          <w:rFonts w:ascii="Arial" w:hAnsi="Arial" w:cs="Arial"/>
          <w:sz w:val="24"/>
          <w:szCs w:val="24"/>
          <w:lang w:eastAsia="cs-CZ"/>
        </w:rPr>
        <w:t xml:space="preserve"> </w:t>
      </w:r>
    </w:p>
    <w:p w:rsidR="00C2766B" w:rsidRDefault="00C2766B" w:rsidP="00D8606C">
      <w:pPr>
        <w:rPr>
          <w:rFonts w:ascii="Arial" w:hAnsi="Arial" w:cs="Arial"/>
          <w:sz w:val="24"/>
          <w:szCs w:val="24"/>
          <w:lang w:eastAsia="cs-CZ"/>
        </w:rPr>
      </w:pPr>
      <w:r w:rsidRPr="00E31787">
        <w:rPr>
          <w:rFonts w:ascii="Arial" w:hAnsi="Arial" w:cs="Arial"/>
          <w:sz w:val="24"/>
          <w:szCs w:val="24"/>
          <w:u w:val="single"/>
          <w:lang w:eastAsia="cs-CZ"/>
        </w:rPr>
        <w:t xml:space="preserve">Vstupní portál na </w:t>
      </w:r>
      <w:r w:rsidR="00E31787" w:rsidRPr="00E31787">
        <w:rPr>
          <w:rFonts w:ascii="Arial" w:hAnsi="Arial" w:cs="Arial"/>
          <w:sz w:val="24"/>
          <w:szCs w:val="24"/>
          <w:u w:val="single"/>
          <w:lang w:eastAsia="cs-CZ"/>
        </w:rPr>
        <w:t>severním průčelí</w:t>
      </w:r>
      <w:r w:rsidR="00D7719D">
        <w:rPr>
          <w:rFonts w:ascii="Arial" w:hAnsi="Arial" w:cs="Arial"/>
          <w:sz w:val="24"/>
          <w:szCs w:val="24"/>
          <w:lang w:eastAsia="cs-CZ"/>
        </w:rPr>
        <w:t xml:space="preserve"> byl zřejmě druhotně osazován, ve spodní partii</w:t>
      </w:r>
      <w:r w:rsidR="00A912BF">
        <w:rPr>
          <w:rFonts w:ascii="Arial" w:hAnsi="Arial" w:cs="Arial"/>
          <w:sz w:val="24"/>
          <w:szCs w:val="24"/>
          <w:lang w:eastAsia="cs-CZ"/>
        </w:rPr>
        <w:t xml:space="preserve"> překryt štukem</w:t>
      </w:r>
      <w:r w:rsidR="008C13AB">
        <w:rPr>
          <w:rFonts w:ascii="Arial" w:hAnsi="Arial" w:cs="Arial"/>
          <w:sz w:val="24"/>
          <w:szCs w:val="24"/>
          <w:lang w:eastAsia="cs-CZ"/>
        </w:rPr>
        <w:t xml:space="preserve"> a nátěrem,</w:t>
      </w:r>
      <w:r w:rsidR="00A912BF">
        <w:rPr>
          <w:rFonts w:ascii="Arial" w:hAnsi="Arial" w:cs="Arial"/>
          <w:sz w:val="24"/>
          <w:szCs w:val="24"/>
          <w:lang w:eastAsia="cs-CZ"/>
        </w:rPr>
        <w:t xml:space="preserve"> který</w:t>
      </w:r>
      <w:r w:rsidR="00A965B1">
        <w:rPr>
          <w:rFonts w:ascii="Arial" w:hAnsi="Arial" w:cs="Arial"/>
          <w:sz w:val="24"/>
          <w:szCs w:val="24"/>
          <w:lang w:eastAsia="cs-CZ"/>
        </w:rPr>
        <w:t xml:space="preserve"> sjednocoval vložené kamenné a </w:t>
      </w:r>
      <w:r w:rsidR="00A912BF">
        <w:rPr>
          <w:rFonts w:ascii="Arial" w:hAnsi="Arial" w:cs="Arial"/>
          <w:sz w:val="24"/>
          <w:szCs w:val="24"/>
          <w:lang w:eastAsia="cs-CZ"/>
        </w:rPr>
        <w:t>cihlové fragmenty</w:t>
      </w:r>
      <w:r>
        <w:rPr>
          <w:rFonts w:ascii="Arial" w:hAnsi="Arial" w:cs="Arial"/>
          <w:sz w:val="24"/>
          <w:szCs w:val="24"/>
          <w:lang w:eastAsia="cs-CZ"/>
        </w:rPr>
        <w:t xml:space="preserve"> vzhledem k rozsahu zachovalých polychromií </w:t>
      </w:r>
      <w:r w:rsidR="00553E2B">
        <w:rPr>
          <w:rFonts w:ascii="Arial" w:hAnsi="Arial" w:cs="Arial"/>
          <w:sz w:val="24"/>
          <w:szCs w:val="24"/>
          <w:lang w:eastAsia="cs-CZ"/>
        </w:rPr>
        <w:t>bude řešen</w:t>
      </w:r>
      <w:r w:rsidR="008C13AB">
        <w:rPr>
          <w:rFonts w:ascii="Arial" w:hAnsi="Arial" w:cs="Arial"/>
          <w:sz w:val="24"/>
          <w:szCs w:val="24"/>
          <w:lang w:eastAsia="cs-CZ"/>
        </w:rPr>
        <w:t xml:space="preserve"> v širším </w:t>
      </w:r>
      <w:proofErr w:type="gramStart"/>
      <w:r w:rsidR="008C13AB">
        <w:rPr>
          <w:rFonts w:ascii="Arial" w:hAnsi="Arial" w:cs="Arial"/>
          <w:sz w:val="24"/>
          <w:szCs w:val="24"/>
          <w:lang w:eastAsia="cs-CZ"/>
        </w:rPr>
        <w:t xml:space="preserve">kolegiu a </w:t>
      </w:r>
      <w:r w:rsidR="00A1196B">
        <w:rPr>
          <w:rFonts w:ascii="Arial" w:hAnsi="Arial" w:cs="Arial"/>
          <w:sz w:val="24"/>
          <w:szCs w:val="24"/>
          <w:lang w:eastAsia="cs-CZ"/>
        </w:rPr>
        <w:t xml:space="preserve"> se</w:t>
      </w:r>
      <w:proofErr w:type="gramEnd"/>
      <w:r w:rsidR="00A1196B">
        <w:rPr>
          <w:rFonts w:ascii="Arial" w:hAnsi="Arial" w:cs="Arial"/>
          <w:sz w:val="24"/>
          <w:szCs w:val="24"/>
          <w:lang w:eastAsia="cs-CZ"/>
        </w:rPr>
        <w:t xml:space="preserve"> zástupci NPŮ</w:t>
      </w:r>
      <w:r w:rsidR="00A912BF">
        <w:rPr>
          <w:rFonts w:ascii="Arial" w:hAnsi="Arial" w:cs="Arial"/>
          <w:sz w:val="24"/>
          <w:szCs w:val="24"/>
          <w:lang w:eastAsia="cs-CZ"/>
        </w:rPr>
        <w:t xml:space="preserve">. </w:t>
      </w:r>
      <w:r w:rsidR="00355046">
        <w:rPr>
          <w:rFonts w:ascii="Arial" w:hAnsi="Arial" w:cs="Arial"/>
          <w:sz w:val="24"/>
          <w:szCs w:val="24"/>
          <w:lang w:eastAsia="cs-CZ"/>
        </w:rPr>
        <w:t>R</w:t>
      </w:r>
      <w:r w:rsidR="00553E2B">
        <w:rPr>
          <w:rFonts w:ascii="Arial" w:hAnsi="Arial" w:cs="Arial"/>
          <w:sz w:val="24"/>
          <w:szCs w:val="24"/>
          <w:lang w:eastAsia="cs-CZ"/>
        </w:rPr>
        <w:t xml:space="preserve">ovněž tak rámování niky Božího hrobu vlevo od </w:t>
      </w:r>
      <w:proofErr w:type="gramStart"/>
      <w:r w:rsidR="00553E2B">
        <w:rPr>
          <w:rFonts w:ascii="Arial" w:hAnsi="Arial" w:cs="Arial"/>
          <w:sz w:val="24"/>
          <w:szCs w:val="24"/>
          <w:lang w:eastAsia="cs-CZ"/>
        </w:rPr>
        <w:t>porty</w:t>
      </w:r>
      <w:r w:rsidR="00355046">
        <w:rPr>
          <w:rFonts w:ascii="Arial" w:hAnsi="Arial" w:cs="Arial"/>
          <w:sz w:val="24"/>
          <w:szCs w:val="24"/>
          <w:lang w:eastAsia="cs-CZ"/>
        </w:rPr>
        <w:t xml:space="preserve"> </w:t>
      </w:r>
      <w:r w:rsidR="00553E2B">
        <w:rPr>
          <w:rFonts w:ascii="Arial" w:hAnsi="Arial" w:cs="Arial"/>
          <w:sz w:val="24"/>
          <w:szCs w:val="24"/>
          <w:lang w:eastAsia="cs-CZ"/>
        </w:rPr>
        <w:t xml:space="preserve">.  </w:t>
      </w:r>
      <w:r w:rsidR="00553E2B" w:rsidRPr="008C13AB">
        <w:rPr>
          <w:rFonts w:ascii="Arial" w:hAnsi="Arial" w:cs="Arial"/>
          <w:sz w:val="24"/>
          <w:szCs w:val="24"/>
          <w:u w:val="single"/>
          <w:lang w:eastAsia="cs-CZ"/>
        </w:rPr>
        <w:t>Schodiště</w:t>
      </w:r>
      <w:proofErr w:type="gramEnd"/>
      <w:r w:rsidR="00553E2B" w:rsidRPr="008C13AB">
        <w:rPr>
          <w:rFonts w:ascii="Arial" w:hAnsi="Arial" w:cs="Arial"/>
          <w:sz w:val="24"/>
          <w:szCs w:val="24"/>
          <w:u w:val="single"/>
          <w:lang w:eastAsia="cs-CZ"/>
        </w:rPr>
        <w:t xml:space="preserve"> před </w:t>
      </w:r>
      <w:r w:rsidR="008C13AB">
        <w:rPr>
          <w:rFonts w:ascii="Arial" w:hAnsi="Arial" w:cs="Arial"/>
          <w:sz w:val="24"/>
          <w:szCs w:val="24"/>
          <w:u w:val="single"/>
          <w:lang w:eastAsia="cs-CZ"/>
        </w:rPr>
        <w:t xml:space="preserve">vstupní </w:t>
      </w:r>
      <w:r w:rsidR="00553E2B" w:rsidRPr="008C13AB">
        <w:rPr>
          <w:rFonts w:ascii="Arial" w:hAnsi="Arial" w:cs="Arial"/>
          <w:sz w:val="24"/>
          <w:szCs w:val="24"/>
          <w:u w:val="single"/>
          <w:lang w:eastAsia="cs-CZ"/>
        </w:rPr>
        <w:t>portou</w:t>
      </w:r>
      <w:r w:rsidR="00553E2B">
        <w:rPr>
          <w:rFonts w:ascii="Arial" w:hAnsi="Arial" w:cs="Arial"/>
          <w:sz w:val="24"/>
          <w:szCs w:val="24"/>
          <w:lang w:eastAsia="cs-CZ"/>
        </w:rPr>
        <w:t xml:space="preserve">  bude demontováno, proveden nový základ a zpětně instalováno bez druhotných</w:t>
      </w:r>
      <w:r w:rsidR="008C13AB">
        <w:rPr>
          <w:rFonts w:ascii="Arial" w:hAnsi="Arial" w:cs="Arial"/>
          <w:sz w:val="24"/>
          <w:szCs w:val="24"/>
          <w:lang w:eastAsia="cs-CZ"/>
        </w:rPr>
        <w:t xml:space="preserve"> p</w:t>
      </w:r>
      <w:r w:rsidR="00E31787">
        <w:rPr>
          <w:rFonts w:ascii="Arial" w:hAnsi="Arial" w:cs="Arial"/>
          <w:sz w:val="24"/>
          <w:szCs w:val="24"/>
          <w:lang w:eastAsia="cs-CZ"/>
        </w:rPr>
        <w:t>řizdívek po stranách schodiště. S</w:t>
      </w:r>
      <w:r w:rsidR="008C13AB">
        <w:rPr>
          <w:rFonts w:ascii="Arial" w:hAnsi="Arial" w:cs="Arial"/>
          <w:sz w:val="24"/>
          <w:szCs w:val="24"/>
          <w:lang w:eastAsia="cs-CZ"/>
        </w:rPr>
        <w:t>chodiště bude doplněno o kamen</w:t>
      </w:r>
      <w:r w:rsidR="00D7719D">
        <w:rPr>
          <w:rFonts w:ascii="Arial" w:hAnsi="Arial" w:cs="Arial"/>
          <w:sz w:val="24"/>
          <w:szCs w:val="24"/>
          <w:lang w:eastAsia="cs-CZ"/>
        </w:rPr>
        <w:t>n</w:t>
      </w:r>
      <w:r w:rsidR="008C13AB">
        <w:rPr>
          <w:rFonts w:ascii="Arial" w:hAnsi="Arial" w:cs="Arial"/>
          <w:sz w:val="24"/>
          <w:szCs w:val="24"/>
          <w:lang w:eastAsia="cs-CZ"/>
        </w:rPr>
        <w:t xml:space="preserve">é vložky nebo budou </w:t>
      </w:r>
      <w:proofErr w:type="gramStart"/>
      <w:r w:rsidR="008C13AB">
        <w:rPr>
          <w:rFonts w:ascii="Arial" w:hAnsi="Arial" w:cs="Arial"/>
          <w:sz w:val="24"/>
          <w:szCs w:val="24"/>
          <w:lang w:eastAsia="cs-CZ"/>
        </w:rPr>
        <w:t>vyměněny  některé</w:t>
      </w:r>
      <w:proofErr w:type="gramEnd"/>
      <w:r w:rsidR="008C13AB">
        <w:rPr>
          <w:rFonts w:ascii="Arial" w:hAnsi="Arial" w:cs="Arial"/>
          <w:sz w:val="24"/>
          <w:szCs w:val="24"/>
          <w:lang w:eastAsia="cs-CZ"/>
        </w:rPr>
        <w:t xml:space="preserve"> kratší segmenty schodů</w:t>
      </w:r>
      <w:r w:rsidR="00553E2B">
        <w:rPr>
          <w:rFonts w:ascii="Arial" w:hAnsi="Arial" w:cs="Arial"/>
          <w:sz w:val="24"/>
          <w:szCs w:val="24"/>
          <w:lang w:eastAsia="cs-CZ"/>
        </w:rPr>
        <w:t xml:space="preserve">. </w:t>
      </w:r>
    </w:p>
    <w:p w:rsidR="00D8606C" w:rsidRDefault="00D8606C" w:rsidP="00D8606C">
      <w:pPr>
        <w:rPr>
          <w:rFonts w:ascii="Arial" w:hAnsi="Arial" w:cs="Arial"/>
          <w:sz w:val="24"/>
          <w:szCs w:val="24"/>
          <w:lang w:eastAsia="cs-CZ"/>
        </w:rPr>
      </w:pPr>
      <w:r w:rsidRPr="008C13AB">
        <w:rPr>
          <w:rFonts w:ascii="Arial" w:hAnsi="Arial" w:cs="Arial"/>
          <w:sz w:val="24"/>
          <w:szCs w:val="24"/>
          <w:u w:val="single"/>
          <w:lang w:eastAsia="cs-CZ"/>
        </w:rPr>
        <w:t>Ostění kamenných oken</w:t>
      </w:r>
      <w:r>
        <w:rPr>
          <w:rFonts w:ascii="Arial" w:hAnsi="Arial" w:cs="Arial"/>
          <w:sz w:val="24"/>
          <w:szCs w:val="24"/>
          <w:lang w:eastAsia="cs-CZ"/>
        </w:rPr>
        <w:t xml:space="preserve"> v 1. a 2. NP</w:t>
      </w:r>
      <w:r w:rsidR="00553E2B">
        <w:rPr>
          <w:rFonts w:ascii="Arial" w:hAnsi="Arial" w:cs="Arial"/>
          <w:sz w:val="24"/>
          <w:szCs w:val="24"/>
          <w:lang w:eastAsia="cs-CZ"/>
        </w:rPr>
        <w:t xml:space="preserve"> </w:t>
      </w:r>
      <w:r>
        <w:rPr>
          <w:rFonts w:ascii="Arial" w:hAnsi="Arial" w:cs="Arial"/>
          <w:sz w:val="24"/>
          <w:szCs w:val="24"/>
          <w:lang w:eastAsia="cs-CZ"/>
        </w:rPr>
        <w:t>navrhujeme</w:t>
      </w:r>
      <w:r w:rsidR="00553E2B">
        <w:rPr>
          <w:rFonts w:ascii="Arial" w:hAnsi="Arial" w:cs="Arial"/>
          <w:sz w:val="24"/>
          <w:szCs w:val="24"/>
          <w:lang w:eastAsia="cs-CZ"/>
        </w:rPr>
        <w:t xml:space="preserve"> ponechat bez nátěru a omítkových, štukových vrstev. </w:t>
      </w:r>
      <w:r w:rsidRPr="000828D0">
        <w:rPr>
          <w:rFonts w:ascii="Arial" w:hAnsi="Arial" w:cs="Arial"/>
          <w:sz w:val="24"/>
          <w:szCs w:val="24"/>
          <w:u w:val="single"/>
          <w:lang w:eastAsia="cs-CZ"/>
        </w:rPr>
        <w:t xml:space="preserve"> </w:t>
      </w:r>
      <w:r w:rsidR="008C13AB" w:rsidRPr="000828D0">
        <w:rPr>
          <w:rFonts w:ascii="Arial" w:hAnsi="Arial" w:cs="Arial"/>
          <w:sz w:val="24"/>
          <w:szCs w:val="24"/>
          <w:u w:val="single"/>
          <w:lang w:eastAsia="cs-CZ"/>
        </w:rPr>
        <w:t>Střílny</w:t>
      </w:r>
      <w:r w:rsidR="008C13AB">
        <w:rPr>
          <w:rFonts w:ascii="Arial" w:hAnsi="Arial" w:cs="Arial"/>
          <w:sz w:val="24"/>
          <w:szCs w:val="24"/>
          <w:lang w:eastAsia="cs-CZ"/>
        </w:rPr>
        <w:t xml:space="preserve"> hodnotit jednotlivě v rámci kontextu jednotlivých partií stěn.</w:t>
      </w:r>
      <w:r>
        <w:rPr>
          <w:rFonts w:ascii="Arial" w:hAnsi="Arial" w:cs="Arial"/>
          <w:sz w:val="24"/>
          <w:szCs w:val="24"/>
          <w:lang w:eastAsia="cs-CZ"/>
        </w:rPr>
        <w:t xml:space="preserve"> </w:t>
      </w:r>
      <w:r w:rsidR="00553E2B">
        <w:rPr>
          <w:rFonts w:ascii="Arial" w:hAnsi="Arial" w:cs="Arial"/>
          <w:sz w:val="24"/>
          <w:szCs w:val="24"/>
          <w:lang w:eastAsia="cs-CZ"/>
        </w:rPr>
        <w:t xml:space="preserve">Jako poměrně komplikované se jeví restaurování tří kamenných oken </w:t>
      </w:r>
      <w:r w:rsidR="00D7719D">
        <w:rPr>
          <w:rFonts w:ascii="Arial" w:hAnsi="Arial" w:cs="Arial"/>
          <w:sz w:val="24"/>
          <w:szCs w:val="24"/>
          <w:lang w:eastAsia="cs-CZ"/>
        </w:rPr>
        <w:t xml:space="preserve">severní </w:t>
      </w:r>
      <w:r w:rsidR="00553E2B">
        <w:rPr>
          <w:rFonts w:ascii="Arial" w:hAnsi="Arial" w:cs="Arial"/>
          <w:sz w:val="24"/>
          <w:szCs w:val="24"/>
          <w:lang w:eastAsia="cs-CZ"/>
        </w:rPr>
        <w:t xml:space="preserve">předsíně (segment. </w:t>
      </w:r>
      <w:proofErr w:type="gramStart"/>
      <w:r w:rsidR="00553E2B">
        <w:rPr>
          <w:rFonts w:ascii="Arial" w:hAnsi="Arial" w:cs="Arial"/>
          <w:sz w:val="24"/>
          <w:szCs w:val="24"/>
          <w:lang w:eastAsia="cs-CZ"/>
        </w:rPr>
        <w:t>oblouk</w:t>
      </w:r>
      <w:proofErr w:type="gramEnd"/>
      <w:r w:rsidR="00553E2B">
        <w:rPr>
          <w:rFonts w:ascii="Arial" w:hAnsi="Arial" w:cs="Arial"/>
          <w:sz w:val="24"/>
          <w:szCs w:val="24"/>
          <w:lang w:eastAsia="cs-CZ"/>
        </w:rPr>
        <w:t xml:space="preserve"> –</w:t>
      </w:r>
      <w:r w:rsidR="00A1196B">
        <w:rPr>
          <w:rFonts w:ascii="Arial" w:hAnsi="Arial" w:cs="Arial"/>
          <w:sz w:val="24"/>
          <w:szCs w:val="24"/>
          <w:lang w:eastAsia="cs-CZ"/>
        </w:rPr>
        <w:t xml:space="preserve"> cihla). Kamenná</w:t>
      </w:r>
      <w:r w:rsidR="00553E2B">
        <w:rPr>
          <w:rFonts w:ascii="Arial" w:hAnsi="Arial" w:cs="Arial"/>
          <w:sz w:val="24"/>
          <w:szCs w:val="24"/>
          <w:lang w:eastAsia="cs-CZ"/>
        </w:rPr>
        <w:t xml:space="preserve"> </w:t>
      </w:r>
      <w:proofErr w:type="gramStart"/>
      <w:r w:rsidR="00553E2B">
        <w:rPr>
          <w:rFonts w:ascii="Arial" w:hAnsi="Arial" w:cs="Arial"/>
          <w:sz w:val="24"/>
          <w:szCs w:val="24"/>
          <w:lang w:eastAsia="cs-CZ"/>
        </w:rPr>
        <w:t xml:space="preserve">hmota </w:t>
      </w:r>
      <w:r w:rsidR="00A1196B">
        <w:rPr>
          <w:rFonts w:ascii="Arial" w:hAnsi="Arial" w:cs="Arial"/>
          <w:sz w:val="24"/>
          <w:szCs w:val="24"/>
          <w:lang w:eastAsia="cs-CZ"/>
        </w:rPr>
        <w:t xml:space="preserve"> ostění</w:t>
      </w:r>
      <w:proofErr w:type="gramEnd"/>
      <w:r w:rsidR="00A1196B">
        <w:rPr>
          <w:rFonts w:ascii="Arial" w:hAnsi="Arial" w:cs="Arial"/>
          <w:sz w:val="24"/>
          <w:szCs w:val="24"/>
          <w:lang w:eastAsia="cs-CZ"/>
        </w:rPr>
        <w:t xml:space="preserve"> je </w:t>
      </w:r>
      <w:r w:rsidR="00355046">
        <w:rPr>
          <w:rFonts w:ascii="Arial" w:hAnsi="Arial" w:cs="Arial"/>
          <w:sz w:val="24"/>
          <w:szCs w:val="24"/>
          <w:lang w:eastAsia="cs-CZ"/>
        </w:rPr>
        <w:t xml:space="preserve">v parapetní části </w:t>
      </w:r>
      <w:r w:rsidR="00A1196B">
        <w:rPr>
          <w:rFonts w:ascii="Arial" w:hAnsi="Arial" w:cs="Arial"/>
          <w:sz w:val="24"/>
          <w:szCs w:val="24"/>
          <w:lang w:eastAsia="cs-CZ"/>
        </w:rPr>
        <w:t>narušena do hloubky</w:t>
      </w:r>
      <w:r w:rsidR="00355046">
        <w:rPr>
          <w:rFonts w:ascii="Arial" w:hAnsi="Arial" w:cs="Arial"/>
          <w:sz w:val="24"/>
          <w:szCs w:val="24"/>
          <w:lang w:eastAsia="cs-CZ"/>
        </w:rPr>
        <w:t>, horizontální ostění je pak se stopou bohatého kolorování</w:t>
      </w:r>
      <w:r w:rsidR="00A1196B">
        <w:rPr>
          <w:rFonts w:ascii="Arial" w:hAnsi="Arial" w:cs="Arial"/>
          <w:sz w:val="24"/>
          <w:szCs w:val="24"/>
          <w:lang w:eastAsia="cs-CZ"/>
        </w:rPr>
        <w:t>. Způsob restaurování a míra doplnění vzejde z výsledků jednání s</w:t>
      </w:r>
      <w:r w:rsidR="00355046">
        <w:rPr>
          <w:rFonts w:ascii="Arial" w:hAnsi="Arial" w:cs="Arial"/>
          <w:sz w:val="24"/>
          <w:szCs w:val="24"/>
          <w:lang w:eastAsia="cs-CZ"/>
        </w:rPr>
        <w:t> </w:t>
      </w:r>
      <w:r w:rsidR="00A1196B">
        <w:rPr>
          <w:rFonts w:ascii="Arial" w:hAnsi="Arial" w:cs="Arial"/>
          <w:sz w:val="24"/>
          <w:szCs w:val="24"/>
          <w:lang w:eastAsia="cs-CZ"/>
        </w:rPr>
        <w:t>NPÚ</w:t>
      </w:r>
      <w:r w:rsidR="00355046">
        <w:rPr>
          <w:rFonts w:ascii="Arial" w:hAnsi="Arial" w:cs="Arial"/>
          <w:sz w:val="24"/>
          <w:szCs w:val="24"/>
          <w:lang w:eastAsia="cs-CZ"/>
        </w:rPr>
        <w:t>. Navrhujeme šetrné zacházení se zbytky polychromie, její očištění a nátěrové sjednocení.</w:t>
      </w:r>
      <w:r>
        <w:rPr>
          <w:rFonts w:ascii="Arial" w:hAnsi="Arial" w:cs="Arial"/>
          <w:sz w:val="24"/>
          <w:szCs w:val="24"/>
          <w:lang w:eastAsia="cs-CZ"/>
        </w:rPr>
        <w:t xml:space="preserve"> </w:t>
      </w:r>
    </w:p>
    <w:p w:rsidR="00FA3B01" w:rsidRDefault="00A1196B" w:rsidP="00D8606C">
      <w:pPr>
        <w:rPr>
          <w:rFonts w:ascii="Arial" w:hAnsi="Arial" w:cs="Arial"/>
          <w:sz w:val="24"/>
          <w:szCs w:val="24"/>
          <w:lang w:eastAsia="cs-CZ"/>
        </w:rPr>
      </w:pPr>
      <w:r>
        <w:rPr>
          <w:rFonts w:ascii="Arial" w:hAnsi="Arial" w:cs="Arial"/>
          <w:sz w:val="24"/>
          <w:szCs w:val="24"/>
          <w:lang w:eastAsia="cs-CZ"/>
        </w:rPr>
        <w:t xml:space="preserve">Ostění kamenných </w:t>
      </w:r>
      <w:proofErr w:type="gramStart"/>
      <w:r w:rsidRPr="000828D0">
        <w:rPr>
          <w:rFonts w:ascii="Arial" w:hAnsi="Arial" w:cs="Arial"/>
          <w:sz w:val="24"/>
          <w:szCs w:val="24"/>
          <w:u w:val="single"/>
          <w:lang w:eastAsia="cs-CZ"/>
        </w:rPr>
        <w:t>oken  na</w:t>
      </w:r>
      <w:proofErr w:type="gramEnd"/>
      <w:r w:rsidRPr="000828D0">
        <w:rPr>
          <w:rFonts w:ascii="Arial" w:hAnsi="Arial" w:cs="Arial"/>
          <w:sz w:val="24"/>
          <w:szCs w:val="24"/>
          <w:u w:val="single"/>
          <w:lang w:eastAsia="cs-CZ"/>
        </w:rPr>
        <w:t xml:space="preserve"> presbyteriu</w:t>
      </w:r>
      <w:r>
        <w:rPr>
          <w:rFonts w:ascii="Arial" w:hAnsi="Arial" w:cs="Arial"/>
          <w:sz w:val="24"/>
          <w:szCs w:val="24"/>
          <w:lang w:eastAsia="cs-CZ"/>
        </w:rPr>
        <w:t>, musí vycházet především z jednoznačné zprávy</w:t>
      </w:r>
      <w:r w:rsidR="00F4657D">
        <w:rPr>
          <w:rFonts w:ascii="Arial" w:hAnsi="Arial" w:cs="Arial"/>
          <w:sz w:val="24"/>
          <w:szCs w:val="24"/>
          <w:lang w:eastAsia="cs-CZ"/>
        </w:rPr>
        <w:t>,</w:t>
      </w:r>
      <w:r>
        <w:rPr>
          <w:rFonts w:ascii="Arial" w:hAnsi="Arial" w:cs="Arial"/>
          <w:sz w:val="24"/>
          <w:szCs w:val="24"/>
          <w:lang w:eastAsia="cs-CZ"/>
        </w:rPr>
        <w:t xml:space="preserve"> že statické ukotvení </w:t>
      </w:r>
      <w:r w:rsidR="00E65628">
        <w:rPr>
          <w:rFonts w:ascii="Arial" w:hAnsi="Arial" w:cs="Arial"/>
          <w:sz w:val="24"/>
          <w:szCs w:val="24"/>
          <w:lang w:eastAsia="cs-CZ"/>
        </w:rPr>
        <w:t xml:space="preserve">ostění </w:t>
      </w:r>
      <w:r w:rsidR="00355046">
        <w:rPr>
          <w:rFonts w:ascii="Arial" w:hAnsi="Arial" w:cs="Arial"/>
          <w:sz w:val="24"/>
          <w:szCs w:val="24"/>
          <w:lang w:eastAsia="cs-CZ"/>
        </w:rPr>
        <w:t>není</w:t>
      </w:r>
      <w:r w:rsidR="00F4657D">
        <w:rPr>
          <w:rFonts w:ascii="Arial" w:hAnsi="Arial" w:cs="Arial"/>
          <w:sz w:val="24"/>
          <w:szCs w:val="24"/>
          <w:lang w:eastAsia="cs-CZ"/>
        </w:rPr>
        <w:t xml:space="preserve"> </w:t>
      </w:r>
      <w:r>
        <w:rPr>
          <w:rFonts w:ascii="Arial" w:hAnsi="Arial" w:cs="Arial"/>
          <w:sz w:val="24"/>
          <w:szCs w:val="24"/>
          <w:lang w:eastAsia="cs-CZ"/>
        </w:rPr>
        <w:t xml:space="preserve">narušené, jedná se především o </w:t>
      </w:r>
      <w:r w:rsidR="00F4657D">
        <w:rPr>
          <w:rFonts w:ascii="Arial" w:hAnsi="Arial" w:cs="Arial"/>
          <w:sz w:val="24"/>
          <w:szCs w:val="24"/>
          <w:lang w:eastAsia="cs-CZ"/>
        </w:rPr>
        <w:t>okno, které</w:t>
      </w:r>
      <w:r>
        <w:rPr>
          <w:rFonts w:ascii="Arial" w:hAnsi="Arial" w:cs="Arial"/>
          <w:sz w:val="24"/>
          <w:szCs w:val="24"/>
          <w:lang w:eastAsia="cs-CZ"/>
        </w:rPr>
        <w:t xml:space="preserve"> je porostlé popínavým keřem, nebo o okna která jsou poškozena vandalismem.</w:t>
      </w:r>
      <w:r w:rsidR="00FA3B01">
        <w:rPr>
          <w:rFonts w:ascii="Arial" w:hAnsi="Arial" w:cs="Arial"/>
          <w:sz w:val="24"/>
          <w:szCs w:val="24"/>
          <w:lang w:eastAsia="cs-CZ"/>
        </w:rPr>
        <w:t xml:space="preserve"> </w:t>
      </w:r>
      <w:r w:rsidR="00E65628">
        <w:rPr>
          <w:rFonts w:ascii="Arial" w:hAnsi="Arial" w:cs="Arial"/>
          <w:sz w:val="24"/>
          <w:szCs w:val="24"/>
          <w:lang w:eastAsia="cs-CZ"/>
        </w:rPr>
        <w:t>Jinak okna nevykazují závažné modelační poškození. Zvážit</w:t>
      </w:r>
      <w:r w:rsidR="00E75C04">
        <w:rPr>
          <w:rFonts w:ascii="Arial" w:hAnsi="Arial" w:cs="Arial"/>
          <w:sz w:val="24"/>
          <w:szCs w:val="24"/>
          <w:lang w:eastAsia="cs-CZ"/>
        </w:rPr>
        <w:t xml:space="preserve"> projekčně</w:t>
      </w:r>
      <w:r w:rsidR="00E65628">
        <w:rPr>
          <w:rFonts w:ascii="Arial" w:hAnsi="Arial" w:cs="Arial"/>
          <w:sz w:val="24"/>
          <w:szCs w:val="24"/>
          <w:lang w:eastAsia="cs-CZ"/>
        </w:rPr>
        <w:t xml:space="preserve"> možnosti rekonstrukce cihlového parapetu</w:t>
      </w:r>
      <w:r w:rsidR="00E75C04">
        <w:rPr>
          <w:rFonts w:ascii="Arial" w:hAnsi="Arial" w:cs="Arial"/>
          <w:sz w:val="24"/>
          <w:szCs w:val="24"/>
          <w:lang w:eastAsia="cs-CZ"/>
        </w:rPr>
        <w:t xml:space="preserve"> resp. jeho překrytí s ohledem na vliv povětrnosti a</w:t>
      </w:r>
      <w:r w:rsidR="000828D0">
        <w:rPr>
          <w:rFonts w:ascii="Arial" w:hAnsi="Arial" w:cs="Arial"/>
          <w:sz w:val="24"/>
          <w:szCs w:val="24"/>
          <w:lang w:eastAsia="cs-CZ"/>
        </w:rPr>
        <w:t xml:space="preserve"> i</w:t>
      </w:r>
      <w:r w:rsidR="00E75C04">
        <w:rPr>
          <w:rFonts w:ascii="Arial" w:hAnsi="Arial" w:cs="Arial"/>
          <w:sz w:val="24"/>
          <w:szCs w:val="24"/>
          <w:lang w:eastAsia="cs-CZ"/>
        </w:rPr>
        <w:t xml:space="preserve"> vandalismu. </w:t>
      </w:r>
    </w:p>
    <w:p w:rsidR="00E65628" w:rsidRDefault="00FA3B01" w:rsidP="00D8606C">
      <w:pPr>
        <w:rPr>
          <w:rFonts w:ascii="Arial" w:hAnsi="Arial" w:cs="Arial"/>
          <w:sz w:val="24"/>
          <w:szCs w:val="24"/>
          <w:lang w:eastAsia="cs-CZ"/>
        </w:rPr>
      </w:pPr>
      <w:r w:rsidRPr="000828D0">
        <w:rPr>
          <w:rFonts w:ascii="Arial" w:hAnsi="Arial" w:cs="Arial"/>
          <w:sz w:val="24"/>
          <w:szCs w:val="24"/>
          <w:u w:val="single"/>
          <w:lang w:eastAsia="cs-CZ"/>
        </w:rPr>
        <w:lastRenderedPageBreak/>
        <w:t>Jižní bašta</w:t>
      </w:r>
      <w:r>
        <w:rPr>
          <w:rFonts w:ascii="Arial" w:hAnsi="Arial" w:cs="Arial"/>
          <w:sz w:val="24"/>
          <w:szCs w:val="24"/>
          <w:lang w:eastAsia="cs-CZ"/>
        </w:rPr>
        <w:t xml:space="preserve"> je zř</w:t>
      </w:r>
      <w:r w:rsidR="000828D0">
        <w:rPr>
          <w:rFonts w:ascii="Arial" w:hAnsi="Arial" w:cs="Arial"/>
          <w:sz w:val="24"/>
          <w:szCs w:val="24"/>
          <w:lang w:eastAsia="cs-CZ"/>
        </w:rPr>
        <w:t xml:space="preserve">ejmě druhotně osazena </w:t>
      </w:r>
      <w:proofErr w:type="gramStart"/>
      <w:r w:rsidR="000828D0">
        <w:rPr>
          <w:rFonts w:ascii="Arial" w:hAnsi="Arial" w:cs="Arial"/>
          <w:sz w:val="24"/>
          <w:szCs w:val="24"/>
          <w:lang w:eastAsia="cs-CZ"/>
        </w:rPr>
        <w:t xml:space="preserve">okenním </w:t>
      </w:r>
      <w:r w:rsidR="00A1196B">
        <w:rPr>
          <w:rFonts w:ascii="Arial" w:hAnsi="Arial" w:cs="Arial"/>
          <w:sz w:val="24"/>
          <w:szCs w:val="24"/>
          <w:lang w:eastAsia="cs-CZ"/>
        </w:rPr>
        <w:t xml:space="preserve"> </w:t>
      </w:r>
      <w:r w:rsidR="000828D0">
        <w:rPr>
          <w:rFonts w:ascii="Arial" w:hAnsi="Arial" w:cs="Arial"/>
          <w:sz w:val="24"/>
          <w:szCs w:val="24"/>
          <w:lang w:eastAsia="cs-CZ"/>
        </w:rPr>
        <w:t>ostěním</w:t>
      </w:r>
      <w:proofErr w:type="gramEnd"/>
      <w:r w:rsidR="00D7719D">
        <w:rPr>
          <w:rFonts w:ascii="Arial" w:hAnsi="Arial" w:cs="Arial"/>
          <w:sz w:val="24"/>
          <w:szCs w:val="24"/>
          <w:lang w:eastAsia="cs-CZ"/>
        </w:rPr>
        <w:t xml:space="preserve"> s mříží</w:t>
      </w:r>
      <w:r>
        <w:rPr>
          <w:rFonts w:ascii="Arial" w:hAnsi="Arial" w:cs="Arial"/>
          <w:sz w:val="24"/>
          <w:szCs w:val="24"/>
          <w:lang w:eastAsia="cs-CZ"/>
        </w:rPr>
        <w:t xml:space="preserve">. Parapet okna na centrále je závažně poškozen odlomením po linii kovových tyčí mříže. O způsobu restaurování rozhodne NPÚ. Zřejmě bude nutná tvarová rekonstrukce části parapetu, formou vložky v umělém kameni nebo odpovídajícím přírodním. Případně může být presentován torzální stav po drobných tvarových úpravách. Rozhodně v každém případě musí být </w:t>
      </w:r>
      <w:proofErr w:type="gramStart"/>
      <w:r>
        <w:rPr>
          <w:rFonts w:ascii="Arial" w:hAnsi="Arial" w:cs="Arial"/>
          <w:sz w:val="24"/>
          <w:szCs w:val="24"/>
          <w:lang w:eastAsia="cs-CZ"/>
        </w:rPr>
        <w:t xml:space="preserve">očištěny </w:t>
      </w:r>
      <w:r w:rsidR="00E65628">
        <w:rPr>
          <w:rFonts w:ascii="Arial" w:hAnsi="Arial" w:cs="Arial"/>
          <w:sz w:val="24"/>
          <w:szCs w:val="24"/>
          <w:lang w:eastAsia="cs-CZ"/>
        </w:rPr>
        <w:t>a  konzervovány</w:t>
      </w:r>
      <w:proofErr w:type="gramEnd"/>
      <w:r w:rsidR="00E65628">
        <w:rPr>
          <w:rFonts w:ascii="Arial" w:hAnsi="Arial" w:cs="Arial"/>
          <w:sz w:val="24"/>
          <w:szCs w:val="24"/>
          <w:lang w:eastAsia="cs-CZ"/>
        </w:rPr>
        <w:t xml:space="preserve">  samotné mříže</w:t>
      </w:r>
      <w:r w:rsidR="000828D0">
        <w:rPr>
          <w:rFonts w:ascii="Arial" w:hAnsi="Arial" w:cs="Arial"/>
          <w:sz w:val="24"/>
          <w:szCs w:val="24"/>
          <w:lang w:eastAsia="cs-CZ"/>
        </w:rPr>
        <w:t>, především jejich zakončení</w:t>
      </w:r>
      <w:r w:rsidR="00E65628">
        <w:rPr>
          <w:rFonts w:ascii="Arial" w:hAnsi="Arial" w:cs="Arial"/>
          <w:sz w:val="24"/>
          <w:szCs w:val="24"/>
          <w:lang w:eastAsia="cs-CZ"/>
        </w:rPr>
        <w:t xml:space="preserve">. </w:t>
      </w:r>
    </w:p>
    <w:p w:rsidR="00A1196B" w:rsidRDefault="00E65628" w:rsidP="00D8606C">
      <w:pPr>
        <w:rPr>
          <w:rFonts w:ascii="Arial" w:hAnsi="Arial" w:cs="Arial"/>
          <w:sz w:val="24"/>
          <w:szCs w:val="24"/>
          <w:lang w:eastAsia="cs-CZ"/>
        </w:rPr>
      </w:pPr>
      <w:r w:rsidRPr="000828D0">
        <w:rPr>
          <w:rFonts w:ascii="Arial" w:hAnsi="Arial" w:cs="Arial"/>
          <w:sz w:val="24"/>
          <w:szCs w:val="24"/>
          <w:u w:val="single"/>
          <w:lang w:eastAsia="cs-CZ"/>
        </w:rPr>
        <w:t xml:space="preserve">Náhrobník </w:t>
      </w:r>
      <w:r>
        <w:rPr>
          <w:rFonts w:ascii="Arial" w:hAnsi="Arial" w:cs="Arial"/>
          <w:sz w:val="24"/>
          <w:szCs w:val="24"/>
          <w:lang w:eastAsia="cs-CZ"/>
        </w:rPr>
        <w:t xml:space="preserve">na jižní straně je vzhledem k povětrnosti ve velmi kritickém stavu navrhujeme kromě konzervace / </w:t>
      </w:r>
      <w:proofErr w:type="gramStart"/>
      <w:r>
        <w:rPr>
          <w:rFonts w:ascii="Arial" w:hAnsi="Arial" w:cs="Arial"/>
          <w:sz w:val="24"/>
          <w:szCs w:val="24"/>
          <w:lang w:eastAsia="cs-CZ"/>
        </w:rPr>
        <w:t>projednat /  osazení</w:t>
      </w:r>
      <w:proofErr w:type="gramEnd"/>
      <w:r>
        <w:rPr>
          <w:rFonts w:ascii="Arial" w:hAnsi="Arial" w:cs="Arial"/>
          <w:sz w:val="24"/>
          <w:szCs w:val="24"/>
          <w:lang w:eastAsia="cs-CZ"/>
        </w:rPr>
        <w:t xml:space="preserve"> designově citlivé stříšky, případně překrytí</w:t>
      </w:r>
      <w:r w:rsidR="00E75C04">
        <w:rPr>
          <w:rFonts w:ascii="Arial" w:hAnsi="Arial" w:cs="Arial"/>
          <w:sz w:val="24"/>
          <w:szCs w:val="24"/>
          <w:lang w:eastAsia="cs-CZ"/>
        </w:rPr>
        <w:t xml:space="preserve"> horní plochy plechem, kaleným sklem apod.</w:t>
      </w:r>
      <w:r>
        <w:rPr>
          <w:rFonts w:ascii="Arial" w:hAnsi="Arial" w:cs="Arial"/>
          <w:sz w:val="24"/>
          <w:szCs w:val="24"/>
          <w:lang w:eastAsia="cs-CZ"/>
        </w:rPr>
        <w:t xml:space="preserve"> </w:t>
      </w:r>
      <w:r w:rsidR="00FA3B01">
        <w:rPr>
          <w:rFonts w:ascii="Arial" w:hAnsi="Arial" w:cs="Arial"/>
          <w:sz w:val="24"/>
          <w:szCs w:val="24"/>
          <w:lang w:eastAsia="cs-CZ"/>
        </w:rPr>
        <w:t xml:space="preserve"> </w:t>
      </w:r>
    </w:p>
    <w:p w:rsidR="00A1196B" w:rsidRDefault="00A1196B" w:rsidP="00D8606C">
      <w:pPr>
        <w:rPr>
          <w:rFonts w:ascii="Arial" w:hAnsi="Arial" w:cs="Arial"/>
          <w:sz w:val="24"/>
          <w:szCs w:val="24"/>
          <w:lang w:eastAsia="cs-CZ"/>
        </w:rPr>
      </w:pPr>
    </w:p>
    <w:p w:rsidR="00D8606C" w:rsidRPr="00983BF7" w:rsidRDefault="00D8606C" w:rsidP="00D8606C">
      <w:pPr>
        <w:rPr>
          <w:rFonts w:ascii="Arial" w:hAnsi="Arial" w:cs="Arial"/>
          <w:sz w:val="24"/>
          <w:szCs w:val="24"/>
          <w:u w:val="single"/>
          <w:lang w:eastAsia="cs-CZ"/>
        </w:rPr>
      </w:pPr>
      <w:r w:rsidRPr="00983BF7">
        <w:rPr>
          <w:rFonts w:ascii="Arial" w:hAnsi="Arial" w:cs="Arial"/>
          <w:sz w:val="24"/>
          <w:szCs w:val="24"/>
          <w:u w:val="single"/>
          <w:lang w:eastAsia="cs-CZ"/>
        </w:rPr>
        <w:t>Interiér</w:t>
      </w:r>
    </w:p>
    <w:p w:rsidR="00F4657D" w:rsidRDefault="002C66C5" w:rsidP="00D8606C">
      <w:pPr>
        <w:rPr>
          <w:rFonts w:ascii="Arial" w:hAnsi="Arial" w:cs="Arial"/>
          <w:sz w:val="24"/>
          <w:szCs w:val="24"/>
          <w:lang w:eastAsia="cs-CZ"/>
        </w:rPr>
      </w:pPr>
      <w:r>
        <w:rPr>
          <w:rFonts w:ascii="Arial" w:hAnsi="Arial" w:cs="Arial"/>
          <w:sz w:val="24"/>
          <w:szCs w:val="24"/>
          <w:lang w:eastAsia="cs-CZ"/>
        </w:rPr>
        <w:t xml:space="preserve"> V presbyteriu a lodi r</w:t>
      </w:r>
      <w:r w:rsidR="00F4657D">
        <w:rPr>
          <w:rFonts w:ascii="Arial" w:hAnsi="Arial" w:cs="Arial"/>
          <w:sz w:val="24"/>
          <w:szCs w:val="24"/>
          <w:lang w:eastAsia="cs-CZ"/>
        </w:rPr>
        <w:t xml:space="preserve">estaurování </w:t>
      </w:r>
      <w:r w:rsidR="00F4657D" w:rsidRPr="000828D0">
        <w:rPr>
          <w:rFonts w:ascii="Arial" w:hAnsi="Arial" w:cs="Arial"/>
          <w:sz w:val="24"/>
          <w:szCs w:val="24"/>
          <w:u w:val="single"/>
          <w:lang w:eastAsia="cs-CZ"/>
        </w:rPr>
        <w:t>náhrobníků</w:t>
      </w:r>
      <w:r w:rsidR="00FD4524" w:rsidRPr="00A3509E">
        <w:rPr>
          <w:rFonts w:ascii="Arial" w:hAnsi="Arial" w:cs="Arial"/>
          <w:sz w:val="24"/>
          <w:szCs w:val="24"/>
          <w:lang w:eastAsia="cs-CZ"/>
        </w:rPr>
        <w:t>.  V</w:t>
      </w:r>
      <w:r w:rsidR="00F4657D" w:rsidRPr="00A3509E">
        <w:rPr>
          <w:rFonts w:ascii="Arial" w:hAnsi="Arial" w:cs="Arial"/>
          <w:sz w:val="24"/>
          <w:szCs w:val="24"/>
          <w:lang w:eastAsia="cs-CZ"/>
        </w:rPr>
        <w:t>zhledem</w:t>
      </w:r>
      <w:r w:rsidR="00F4657D">
        <w:rPr>
          <w:rFonts w:ascii="Arial" w:hAnsi="Arial" w:cs="Arial"/>
          <w:sz w:val="24"/>
          <w:szCs w:val="24"/>
          <w:lang w:eastAsia="cs-CZ"/>
        </w:rPr>
        <w:t xml:space="preserve"> k tomu, že některé náhrobníky mají zachovanou původní (nebo mladší?) polychromii je nutné při restaurování tuto skutečnost respektovat. </w:t>
      </w:r>
      <w:r w:rsidR="00E75C04">
        <w:rPr>
          <w:rFonts w:ascii="Arial" w:hAnsi="Arial" w:cs="Arial"/>
          <w:sz w:val="24"/>
          <w:szCs w:val="24"/>
          <w:lang w:eastAsia="cs-CZ"/>
        </w:rPr>
        <w:t xml:space="preserve">Míra tvarového poškození /vandalismus/ není výrazná. U </w:t>
      </w:r>
      <w:r w:rsidR="000828D0">
        <w:rPr>
          <w:rFonts w:ascii="Arial" w:hAnsi="Arial" w:cs="Arial"/>
          <w:sz w:val="24"/>
          <w:szCs w:val="24"/>
          <w:lang w:eastAsia="cs-CZ"/>
        </w:rPr>
        <w:t>horizontálně</w:t>
      </w:r>
      <w:r w:rsidR="00E75C04">
        <w:rPr>
          <w:rFonts w:ascii="Arial" w:hAnsi="Arial" w:cs="Arial"/>
          <w:sz w:val="24"/>
          <w:szCs w:val="24"/>
          <w:lang w:eastAsia="cs-CZ"/>
        </w:rPr>
        <w:t xml:space="preserve"> osazených náhrobků v dlažbě je </w:t>
      </w:r>
      <w:r w:rsidR="00FA1BF7">
        <w:rPr>
          <w:rFonts w:ascii="Arial" w:hAnsi="Arial" w:cs="Arial"/>
          <w:sz w:val="24"/>
          <w:szCs w:val="24"/>
          <w:lang w:eastAsia="cs-CZ"/>
        </w:rPr>
        <w:t xml:space="preserve">rovnoměrný </w:t>
      </w:r>
      <w:r w:rsidR="00E75C04">
        <w:rPr>
          <w:rFonts w:ascii="Arial" w:hAnsi="Arial" w:cs="Arial"/>
          <w:sz w:val="24"/>
          <w:szCs w:val="24"/>
          <w:lang w:eastAsia="cs-CZ"/>
        </w:rPr>
        <w:t xml:space="preserve">obrus </w:t>
      </w:r>
      <w:r w:rsidR="000828D0">
        <w:rPr>
          <w:rFonts w:ascii="Arial" w:hAnsi="Arial" w:cs="Arial"/>
          <w:sz w:val="24"/>
          <w:szCs w:val="24"/>
          <w:lang w:eastAsia="cs-CZ"/>
        </w:rPr>
        <w:t>logický.</w:t>
      </w:r>
      <w:r w:rsidR="00FD4524">
        <w:rPr>
          <w:rFonts w:ascii="Arial" w:hAnsi="Arial" w:cs="Arial"/>
          <w:sz w:val="24"/>
          <w:szCs w:val="24"/>
          <w:lang w:eastAsia="cs-CZ"/>
        </w:rPr>
        <w:t xml:space="preserve"> Zvážit míru čištění a konzervace. </w:t>
      </w:r>
      <w:r w:rsidR="00F4657D">
        <w:rPr>
          <w:rFonts w:ascii="Arial" w:hAnsi="Arial" w:cs="Arial"/>
          <w:sz w:val="24"/>
          <w:szCs w:val="24"/>
          <w:lang w:eastAsia="cs-CZ"/>
        </w:rPr>
        <w:t xml:space="preserve"> </w:t>
      </w:r>
    </w:p>
    <w:p w:rsidR="00F4657D" w:rsidRDefault="00F4657D" w:rsidP="00D8606C">
      <w:pPr>
        <w:rPr>
          <w:rFonts w:ascii="Arial" w:hAnsi="Arial" w:cs="Arial"/>
          <w:sz w:val="24"/>
          <w:szCs w:val="24"/>
          <w:lang w:eastAsia="cs-CZ"/>
        </w:rPr>
      </w:pPr>
      <w:r>
        <w:rPr>
          <w:rFonts w:ascii="Arial" w:hAnsi="Arial" w:cs="Arial"/>
          <w:sz w:val="24"/>
          <w:szCs w:val="24"/>
          <w:lang w:eastAsia="cs-CZ"/>
        </w:rPr>
        <w:t>Dlažba je při oltáři keramická, zřejmě bude doplněna.</w:t>
      </w:r>
      <w:r w:rsidR="00FA1BF7">
        <w:rPr>
          <w:rFonts w:ascii="Arial" w:hAnsi="Arial" w:cs="Arial"/>
          <w:sz w:val="24"/>
          <w:szCs w:val="24"/>
          <w:lang w:eastAsia="cs-CZ"/>
        </w:rPr>
        <w:t xml:space="preserve"> </w:t>
      </w:r>
      <w:r w:rsidRPr="000828D0">
        <w:rPr>
          <w:rFonts w:ascii="Arial" w:hAnsi="Arial" w:cs="Arial"/>
          <w:sz w:val="24"/>
          <w:szCs w:val="24"/>
          <w:u w:val="single"/>
          <w:lang w:eastAsia="cs-CZ"/>
        </w:rPr>
        <w:t>Kamenný schod při mřížce</w:t>
      </w:r>
      <w:r w:rsidR="000828D0">
        <w:rPr>
          <w:rFonts w:ascii="Arial" w:hAnsi="Arial" w:cs="Arial"/>
          <w:sz w:val="24"/>
          <w:szCs w:val="24"/>
          <w:u w:val="single"/>
          <w:lang w:eastAsia="cs-CZ"/>
        </w:rPr>
        <w:t xml:space="preserve"> v presbyteriu</w:t>
      </w:r>
      <w:r>
        <w:rPr>
          <w:rFonts w:ascii="Arial" w:hAnsi="Arial" w:cs="Arial"/>
          <w:sz w:val="24"/>
          <w:szCs w:val="24"/>
          <w:lang w:eastAsia="cs-CZ"/>
        </w:rPr>
        <w:t xml:space="preserve"> je silně narušen povrchovou degradací žuly. Zatím není možné jednoznačně </w:t>
      </w:r>
      <w:r w:rsidR="008A20DE">
        <w:rPr>
          <w:rFonts w:ascii="Arial" w:hAnsi="Arial" w:cs="Arial"/>
          <w:sz w:val="24"/>
          <w:szCs w:val="24"/>
          <w:lang w:eastAsia="cs-CZ"/>
        </w:rPr>
        <w:t>říci, proč</w:t>
      </w:r>
      <w:r>
        <w:rPr>
          <w:rFonts w:ascii="Arial" w:hAnsi="Arial" w:cs="Arial"/>
          <w:sz w:val="24"/>
          <w:szCs w:val="24"/>
          <w:lang w:eastAsia="cs-CZ"/>
        </w:rPr>
        <w:t xml:space="preserve"> dochází k tak </w:t>
      </w:r>
      <w:r w:rsidR="008A20DE">
        <w:rPr>
          <w:rFonts w:ascii="Arial" w:hAnsi="Arial" w:cs="Arial"/>
          <w:sz w:val="24"/>
          <w:szCs w:val="24"/>
          <w:lang w:eastAsia="cs-CZ"/>
        </w:rPr>
        <w:t xml:space="preserve">silnému rozpadu. Situaci je třeba řešit zřejmě s klimatologem a </w:t>
      </w:r>
      <w:r w:rsidR="00FA1BF7">
        <w:rPr>
          <w:rFonts w:ascii="Arial" w:hAnsi="Arial" w:cs="Arial"/>
          <w:sz w:val="24"/>
          <w:szCs w:val="24"/>
          <w:lang w:eastAsia="cs-CZ"/>
        </w:rPr>
        <w:t xml:space="preserve">o jeho způsobu restaurování rozhodne </w:t>
      </w:r>
      <w:proofErr w:type="spellStart"/>
      <w:r w:rsidR="008A20DE">
        <w:rPr>
          <w:rFonts w:ascii="Arial" w:hAnsi="Arial" w:cs="Arial"/>
          <w:sz w:val="24"/>
          <w:szCs w:val="24"/>
          <w:lang w:eastAsia="cs-CZ"/>
        </w:rPr>
        <w:t>zást</w:t>
      </w:r>
      <w:proofErr w:type="spellEnd"/>
      <w:r w:rsidR="008A20DE">
        <w:rPr>
          <w:rFonts w:ascii="Arial" w:hAnsi="Arial" w:cs="Arial"/>
          <w:sz w:val="24"/>
          <w:szCs w:val="24"/>
          <w:lang w:eastAsia="cs-CZ"/>
        </w:rPr>
        <w:t>. NPÚ.</w:t>
      </w:r>
      <w:r w:rsidR="00FA1BF7">
        <w:rPr>
          <w:rFonts w:ascii="Arial" w:hAnsi="Arial" w:cs="Arial"/>
          <w:sz w:val="24"/>
          <w:szCs w:val="24"/>
          <w:lang w:eastAsia="cs-CZ"/>
        </w:rPr>
        <w:t xml:space="preserve"> Navrhujeme povrch utáhnout broušením, aby schod dostal podobu původně užívaného klekátka při příjímání. </w:t>
      </w:r>
    </w:p>
    <w:p w:rsidR="00D8606C" w:rsidRDefault="00D8606C" w:rsidP="00D8606C">
      <w:pPr>
        <w:rPr>
          <w:rFonts w:ascii="Arial" w:hAnsi="Arial" w:cs="Arial"/>
          <w:sz w:val="24"/>
          <w:szCs w:val="24"/>
          <w:lang w:eastAsia="cs-CZ"/>
        </w:rPr>
      </w:pPr>
      <w:r w:rsidRPr="00967475">
        <w:rPr>
          <w:rFonts w:ascii="Arial" w:hAnsi="Arial" w:cs="Arial"/>
          <w:sz w:val="24"/>
          <w:szCs w:val="24"/>
          <w:lang w:eastAsia="cs-CZ"/>
        </w:rPr>
        <w:t xml:space="preserve"> </w:t>
      </w:r>
      <w:r w:rsidR="008A20DE" w:rsidRPr="005813BA">
        <w:rPr>
          <w:rFonts w:ascii="Arial" w:hAnsi="Arial" w:cs="Arial"/>
          <w:sz w:val="24"/>
          <w:szCs w:val="24"/>
          <w:u w:val="single"/>
          <w:lang w:eastAsia="cs-CZ"/>
        </w:rPr>
        <w:t>Kamenná d</w:t>
      </w:r>
      <w:r w:rsidRPr="005813BA">
        <w:rPr>
          <w:rFonts w:ascii="Arial" w:hAnsi="Arial" w:cs="Arial"/>
          <w:sz w:val="24"/>
          <w:szCs w:val="24"/>
          <w:u w:val="single"/>
          <w:lang w:eastAsia="cs-CZ"/>
        </w:rPr>
        <w:t>lažba v  </w:t>
      </w:r>
      <w:proofErr w:type="gramStart"/>
      <w:r w:rsidRPr="005813BA">
        <w:rPr>
          <w:rFonts w:ascii="Arial" w:hAnsi="Arial" w:cs="Arial"/>
          <w:sz w:val="24"/>
          <w:szCs w:val="24"/>
          <w:u w:val="single"/>
          <w:lang w:eastAsia="cs-CZ"/>
        </w:rPr>
        <w:t>lodi</w:t>
      </w:r>
      <w:r w:rsidRPr="008A20DE">
        <w:rPr>
          <w:rFonts w:ascii="Arial" w:hAnsi="Arial" w:cs="Arial"/>
          <w:sz w:val="24"/>
          <w:szCs w:val="24"/>
          <w:lang w:eastAsia="cs-CZ"/>
        </w:rPr>
        <w:t xml:space="preserve"> </w:t>
      </w:r>
      <w:r w:rsidR="008A20DE" w:rsidRPr="008A20DE">
        <w:rPr>
          <w:rFonts w:ascii="Arial" w:hAnsi="Arial" w:cs="Arial"/>
          <w:sz w:val="24"/>
          <w:szCs w:val="24"/>
          <w:lang w:eastAsia="cs-CZ"/>
        </w:rPr>
        <w:t xml:space="preserve"> a části</w:t>
      </w:r>
      <w:proofErr w:type="gramEnd"/>
      <w:r w:rsidR="008A20DE" w:rsidRPr="008A20DE">
        <w:rPr>
          <w:rFonts w:ascii="Arial" w:hAnsi="Arial" w:cs="Arial"/>
          <w:sz w:val="24"/>
          <w:szCs w:val="24"/>
          <w:lang w:eastAsia="cs-CZ"/>
        </w:rPr>
        <w:t xml:space="preserve"> presbyteria</w:t>
      </w:r>
      <w:r w:rsidR="008A20DE">
        <w:rPr>
          <w:rFonts w:ascii="Arial" w:hAnsi="Arial" w:cs="Arial"/>
          <w:sz w:val="24"/>
          <w:szCs w:val="24"/>
          <w:lang w:eastAsia="cs-CZ"/>
        </w:rPr>
        <w:t xml:space="preserve">  budou </w:t>
      </w:r>
      <w:r w:rsidR="005813BA">
        <w:rPr>
          <w:rFonts w:ascii="Arial" w:hAnsi="Arial" w:cs="Arial"/>
          <w:sz w:val="24"/>
          <w:szCs w:val="24"/>
          <w:lang w:eastAsia="cs-CZ"/>
        </w:rPr>
        <w:t xml:space="preserve">vyčištěna. </w:t>
      </w:r>
      <w:proofErr w:type="gramStart"/>
      <w:r w:rsidR="005813BA">
        <w:rPr>
          <w:rFonts w:ascii="Arial" w:hAnsi="Arial" w:cs="Arial"/>
          <w:sz w:val="24"/>
          <w:szCs w:val="24"/>
          <w:lang w:eastAsia="cs-CZ"/>
        </w:rPr>
        <w:t>Poškozené</w:t>
      </w:r>
      <w:r w:rsidR="008A20DE">
        <w:rPr>
          <w:rFonts w:ascii="Arial" w:hAnsi="Arial" w:cs="Arial"/>
          <w:sz w:val="24"/>
          <w:szCs w:val="24"/>
          <w:lang w:eastAsia="cs-CZ"/>
        </w:rPr>
        <w:t xml:space="preserve"> </w:t>
      </w:r>
      <w:r>
        <w:rPr>
          <w:rFonts w:ascii="Arial" w:hAnsi="Arial" w:cs="Arial"/>
          <w:sz w:val="24"/>
          <w:szCs w:val="24"/>
          <w:lang w:eastAsia="cs-CZ"/>
        </w:rPr>
        <w:t xml:space="preserve"> spáry</w:t>
      </w:r>
      <w:proofErr w:type="gramEnd"/>
      <w:r>
        <w:rPr>
          <w:rFonts w:ascii="Arial" w:hAnsi="Arial" w:cs="Arial"/>
          <w:sz w:val="24"/>
          <w:szCs w:val="24"/>
          <w:lang w:eastAsia="cs-CZ"/>
        </w:rPr>
        <w:t xml:space="preserve"> a </w:t>
      </w:r>
      <w:r w:rsidR="008A20DE">
        <w:rPr>
          <w:rFonts w:ascii="Arial" w:hAnsi="Arial" w:cs="Arial"/>
          <w:sz w:val="24"/>
          <w:szCs w:val="24"/>
          <w:lang w:eastAsia="cs-CZ"/>
        </w:rPr>
        <w:t xml:space="preserve">rozvolněná </w:t>
      </w:r>
      <w:r>
        <w:rPr>
          <w:rFonts w:ascii="Arial" w:hAnsi="Arial" w:cs="Arial"/>
          <w:sz w:val="24"/>
          <w:szCs w:val="24"/>
          <w:lang w:eastAsia="cs-CZ"/>
        </w:rPr>
        <w:t xml:space="preserve">spárová hmota vyškrábána a vyčištěna vysavačem. Plocha bude vyčištěna mokrou cestou, tlakovou vodou nebo párou s použitím tenzidu. Silně poškozené desky -  1% budou </w:t>
      </w:r>
      <w:r w:rsidR="008A20DE">
        <w:rPr>
          <w:rFonts w:ascii="Arial" w:hAnsi="Arial" w:cs="Arial"/>
          <w:sz w:val="24"/>
          <w:szCs w:val="24"/>
          <w:lang w:eastAsia="cs-CZ"/>
        </w:rPr>
        <w:t xml:space="preserve">lepeny nebo </w:t>
      </w:r>
      <w:r>
        <w:rPr>
          <w:rFonts w:ascii="Arial" w:hAnsi="Arial" w:cs="Arial"/>
          <w:sz w:val="24"/>
          <w:szCs w:val="24"/>
          <w:lang w:eastAsia="cs-CZ"/>
        </w:rPr>
        <w:t xml:space="preserve">vyměněny. Silně poškozené hrany budou tmeleny. Pro spárování bude použita spárovací hmota  od </w:t>
      </w:r>
      <w:proofErr w:type="gramStart"/>
      <w:r>
        <w:rPr>
          <w:rFonts w:ascii="Arial" w:hAnsi="Arial" w:cs="Arial"/>
          <w:sz w:val="24"/>
          <w:szCs w:val="24"/>
          <w:lang w:eastAsia="cs-CZ"/>
        </w:rPr>
        <w:t>fa</w:t>
      </w:r>
      <w:proofErr w:type="gramEnd"/>
      <w:r>
        <w:rPr>
          <w:rFonts w:ascii="Arial" w:hAnsi="Arial" w:cs="Arial"/>
          <w:sz w:val="24"/>
          <w:szCs w:val="24"/>
          <w:lang w:eastAsia="cs-CZ"/>
        </w:rPr>
        <w:t xml:space="preserve"> AQUQ</w:t>
      </w:r>
      <w:r w:rsidR="008A20DE">
        <w:rPr>
          <w:rFonts w:ascii="Arial" w:hAnsi="Arial" w:cs="Arial"/>
          <w:sz w:val="24"/>
          <w:szCs w:val="24"/>
          <w:lang w:eastAsia="cs-CZ"/>
        </w:rPr>
        <w:t xml:space="preserve"> odpovídající původní spárové hmotě. </w:t>
      </w:r>
      <w:r w:rsidR="00FA1BF7">
        <w:rPr>
          <w:rFonts w:ascii="Arial" w:hAnsi="Arial" w:cs="Arial"/>
          <w:sz w:val="24"/>
          <w:szCs w:val="24"/>
          <w:lang w:eastAsia="cs-CZ"/>
        </w:rPr>
        <w:t xml:space="preserve">Vzhledem k zamýšlenému podlahovému topení je zapotřebí technologii demontáže a osazení projektově zajistit. </w:t>
      </w:r>
    </w:p>
    <w:p w:rsidR="00D8606C" w:rsidRDefault="008A20DE" w:rsidP="00D8606C">
      <w:pPr>
        <w:rPr>
          <w:rFonts w:ascii="Arial" w:hAnsi="Arial" w:cs="Arial"/>
          <w:sz w:val="24"/>
          <w:szCs w:val="24"/>
          <w:lang w:eastAsia="cs-CZ"/>
        </w:rPr>
      </w:pPr>
      <w:r w:rsidRPr="005813BA">
        <w:rPr>
          <w:rFonts w:ascii="Arial" w:hAnsi="Arial" w:cs="Arial"/>
          <w:sz w:val="24"/>
          <w:szCs w:val="24"/>
          <w:u w:val="single"/>
          <w:lang w:eastAsia="cs-CZ"/>
        </w:rPr>
        <w:t>P</w:t>
      </w:r>
      <w:r w:rsidR="00D8606C" w:rsidRPr="005813BA">
        <w:rPr>
          <w:rFonts w:ascii="Arial" w:hAnsi="Arial" w:cs="Arial"/>
          <w:sz w:val="24"/>
          <w:szCs w:val="24"/>
          <w:u w:val="single"/>
          <w:lang w:eastAsia="cs-CZ"/>
        </w:rPr>
        <w:t xml:space="preserve">orta do </w:t>
      </w:r>
      <w:r w:rsidR="00FA1BF7" w:rsidRPr="005813BA">
        <w:rPr>
          <w:rFonts w:ascii="Arial" w:hAnsi="Arial" w:cs="Arial"/>
          <w:sz w:val="24"/>
          <w:szCs w:val="24"/>
          <w:u w:val="single"/>
          <w:lang w:eastAsia="cs-CZ"/>
        </w:rPr>
        <w:t>sakristie</w:t>
      </w:r>
      <w:r w:rsidR="00FA1BF7">
        <w:rPr>
          <w:rFonts w:ascii="Arial" w:hAnsi="Arial" w:cs="Arial"/>
          <w:sz w:val="24"/>
          <w:szCs w:val="24"/>
          <w:lang w:eastAsia="cs-CZ"/>
        </w:rPr>
        <w:t xml:space="preserve"> přesto</w:t>
      </w:r>
      <w:r>
        <w:rPr>
          <w:rFonts w:ascii="Arial" w:hAnsi="Arial" w:cs="Arial"/>
          <w:sz w:val="24"/>
          <w:szCs w:val="24"/>
          <w:lang w:eastAsia="cs-CZ"/>
        </w:rPr>
        <w:t xml:space="preserve"> že má</w:t>
      </w:r>
      <w:r w:rsidR="005813BA">
        <w:rPr>
          <w:rFonts w:ascii="Arial" w:hAnsi="Arial" w:cs="Arial"/>
          <w:sz w:val="24"/>
          <w:szCs w:val="24"/>
          <w:lang w:eastAsia="cs-CZ"/>
        </w:rPr>
        <w:t xml:space="preserve"> porta</w:t>
      </w:r>
      <w:r>
        <w:rPr>
          <w:rFonts w:ascii="Arial" w:hAnsi="Arial" w:cs="Arial"/>
          <w:sz w:val="24"/>
          <w:szCs w:val="24"/>
          <w:lang w:eastAsia="cs-CZ"/>
        </w:rPr>
        <w:t xml:space="preserve"> cihlová ostění je zde kamenný překla</w:t>
      </w:r>
      <w:r w:rsidR="005813BA">
        <w:rPr>
          <w:rFonts w:ascii="Arial" w:hAnsi="Arial" w:cs="Arial"/>
          <w:sz w:val="24"/>
          <w:szCs w:val="24"/>
          <w:lang w:eastAsia="cs-CZ"/>
        </w:rPr>
        <w:t>d s vrstvou nátěrů</w:t>
      </w:r>
      <w:r>
        <w:rPr>
          <w:rFonts w:ascii="Arial" w:hAnsi="Arial" w:cs="Arial"/>
          <w:sz w:val="24"/>
          <w:szCs w:val="24"/>
          <w:lang w:eastAsia="cs-CZ"/>
        </w:rPr>
        <w:t xml:space="preserve">. V místě zámkového mechanismu je kamenná vložka s kovovou západkou. </w:t>
      </w:r>
      <w:r w:rsidR="00D8606C">
        <w:rPr>
          <w:rFonts w:ascii="Arial" w:hAnsi="Arial" w:cs="Arial"/>
          <w:sz w:val="24"/>
          <w:szCs w:val="24"/>
          <w:lang w:eastAsia="cs-CZ"/>
        </w:rPr>
        <w:t xml:space="preserve"> </w:t>
      </w:r>
    </w:p>
    <w:p w:rsidR="00D8606C" w:rsidRDefault="00D8606C" w:rsidP="00D8606C">
      <w:pPr>
        <w:rPr>
          <w:rFonts w:ascii="Arial" w:hAnsi="Arial" w:cs="Arial"/>
          <w:sz w:val="24"/>
          <w:szCs w:val="24"/>
          <w:lang w:eastAsia="cs-CZ"/>
        </w:rPr>
      </w:pPr>
      <w:r w:rsidRPr="008A20DE">
        <w:rPr>
          <w:rFonts w:ascii="Arial" w:hAnsi="Arial" w:cs="Arial"/>
          <w:sz w:val="24"/>
          <w:szCs w:val="24"/>
          <w:lang w:eastAsia="cs-CZ"/>
        </w:rPr>
        <w:t xml:space="preserve">Kamenná </w:t>
      </w:r>
      <w:r w:rsidR="008A20DE" w:rsidRPr="008A20DE">
        <w:rPr>
          <w:rFonts w:ascii="Arial" w:hAnsi="Arial" w:cs="Arial"/>
          <w:sz w:val="24"/>
          <w:szCs w:val="24"/>
          <w:lang w:eastAsia="cs-CZ"/>
        </w:rPr>
        <w:t>ostění oken řešena v části  exteriér</w:t>
      </w:r>
      <w:r w:rsidR="008A20DE">
        <w:rPr>
          <w:rFonts w:ascii="Arial" w:hAnsi="Arial" w:cs="Arial"/>
          <w:sz w:val="24"/>
          <w:szCs w:val="24"/>
          <w:lang w:eastAsia="cs-CZ"/>
        </w:rPr>
        <w:t>. Střílny a okénka v</w:t>
      </w:r>
      <w:r w:rsidR="00467B5A">
        <w:rPr>
          <w:rFonts w:ascii="Arial" w:hAnsi="Arial" w:cs="Arial"/>
          <w:sz w:val="24"/>
          <w:szCs w:val="24"/>
          <w:lang w:eastAsia="cs-CZ"/>
        </w:rPr>
        <w:t xml:space="preserve"> patře nad sakristií budou čištěna přespárována. Rovněž tak střílny v baštách a věži.  </w:t>
      </w:r>
      <w:r w:rsidR="00FA1BF7">
        <w:rPr>
          <w:rFonts w:ascii="Arial" w:hAnsi="Arial" w:cs="Arial"/>
          <w:sz w:val="24"/>
          <w:szCs w:val="24"/>
          <w:lang w:eastAsia="cs-CZ"/>
        </w:rPr>
        <w:t xml:space="preserve">Míru čištění rozhodne NPÚ. Míra čištění by měla respektovat historii reliktu a neměla by </w:t>
      </w:r>
      <w:r w:rsidR="00696E31">
        <w:rPr>
          <w:rFonts w:ascii="Arial" w:hAnsi="Arial" w:cs="Arial"/>
          <w:sz w:val="24"/>
          <w:szCs w:val="24"/>
          <w:lang w:eastAsia="cs-CZ"/>
        </w:rPr>
        <w:t>smazat</w:t>
      </w:r>
      <w:r w:rsidR="00FA1BF7">
        <w:rPr>
          <w:rFonts w:ascii="Arial" w:hAnsi="Arial" w:cs="Arial"/>
          <w:sz w:val="24"/>
          <w:szCs w:val="24"/>
          <w:lang w:eastAsia="cs-CZ"/>
        </w:rPr>
        <w:t xml:space="preserve"> stopy </w:t>
      </w:r>
      <w:r w:rsidR="00696E31">
        <w:rPr>
          <w:rFonts w:ascii="Arial" w:hAnsi="Arial" w:cs="Arial"/>
          <w:sz w:val="24"/>
          <w:szCs w:val="24"/>
          <w:lang w:eastAsia="cs-CZ"/>
        </w:rPr>
        <w:t xml:space="preserve">prošlé historie. </w:t>
      </w:r>
    </w:p>
    <w:p w:rsidR="00467B5A" w:rsidRDefault="00467B5A" w:rsidP="00D8606C">
      <w:pPr>
        <w:rPr>
          <w:rFonts w:ascii="Arial" w:hAnsi="Arial" w:cs="Arial"/>
          <w:sz w:val="24"/>
          <w:szCs w:val="24"/>
          <w:lang w:eastAsia="cs-CZ"/>
        </w:rPr>
      </w:pPr>
      <w:r>
        <w:rPr>
          <w:rFonts w:ascii="Arial" w:hAnsi="Arial" w:cs="Arial"/>
          <w:sz w:val="24"/>
          <w:szCs w:val="24"/>
          <w:lang w:eastAsia="cs-CZ"/>
        </w:rPr>
        <w:lastRenderedPageBreak/>
        <w:t xml:space="preserve">V některých partiích jako například v baště nebo při portě jsou rozsáhlejší pokrytí řasou a lišejníkem, při těchto </w:t>
      </w:r>
      <w:r w:rsidR="00696E31">
        <w:rPr>
          <w:rFonts w:ascii="Arial" w:hAnsi="Arial" w:cs="Arial"/>
          <w:sz w:val="24"/>
          <w:szCs w:val="24"/>
          <w:lang w:eastAsia="cs-CZ"/>
        </w:rPr>
        <w:t>o</w:t>
      </w:r>
      <w:r>
        <w:rPr>
          <w:rFonts w:ascii="Arial" w:hAnsi="Arial" w:cs="Arial"/>
          <w:sz w:val="24"/>
          <w:szCs w:val="24"/>
          <w:lang w:eastAsia="cs-CZ"/>
        </w:rPr>
        <w:t xml:space="preserve">bjektech je zapotřebí řešit </w:t>
      </w:r>
      <w:r w:rsidR="005813BA">
        <w:rPr>
          <w:rFonts w:ascii="Arial" w:hAnsi="Arial" w:cs="Arial"/>
          <w:sz w:val="24"/>
          <w:szCs w:val="24"/>
          <w:lang w:eastAsia="cs-CZ"/>
        </w:rPr>
        <w:t xml:space="preserve">klimatologii </w:t>
      </w:r>
      <w:r w:rsidR="00696E31">
        <w:rPr>
          <w:rFonts w:ascii="Arial" w:hAnsi="Arial" w:cs="Arial"/>
          <w:sz w:val="24"/>
          <w:szCs w:val="24"/>
          <w:lang w:eastAsia="cs-CZ"/>
        </w:rPr>
        <w:t xml:space="preserve">v druhé řadě </w:t>
      </w:r>
      <w:proofErr w:type="gramStart"/>
      <w:r w:rsidR="005813BA">
        <w:rPr>
          <w:rFonts w:ascii="Arial" w:hAnsi="Arial" w:cs="Arial"/>
          <w:sz w:val="24"/>
          <w:szCs w:val="24"/>
          <w:lang w:eastAsia="cs-CZ"/>
        </w:rPr>
        <w:t xml:space="preserve">pak </w:t>
      </w:r>
      <w:r>
        <w:rPr>
          <w:rFonts w:ascii="Arial" w:hAnsi="Arial" w:cs="Arial"/>
          <w:sz w:val="24"/>
          <w:szCs w:val="24"/>
          <w:lang w:eastAsia="cs-CZ"/>
        </w:rPr>
        <w:t xml:space="preserve"> pracovat</w:t>
      </w:r>
      <w:proofErr w:type="gramEnd"/>
      <w:r>
        <w:rPr>
          <w:rFonts w:ascii="Arial" w:hAnsi="Arial" w:cs="Arial"/>
          <w:sz w:val="24"/>
          <w:szCs w:val="24"/>
          <w:lang w:eastAsia="cs-CZ"/>
        </w:rPr>
        <w:t xml:space="preserve"> s biocidním oš</w:t>
      </w:r>
      <w:r w:rsidR="00696E31">
        <w:rPr>
          <w:rFonts w:ascii="Arial" w:hAnsi="Arial" w:cs="Arial"/>
          <w:sz w:val="24"/>
          <w:szCs w:val="24"/>
          <w:lang w:eastAsia="cs-CZ"/>
        </w:rPr>
        <w:t>etřením.</w:t>
      </w:r>
    </w:p>
    <w:p w:rsidR="002C66C5" w:rsidRDefault="005813BA" w:rsidP="00D8606C">
      <w:pPr>
        <w:rPr>
          <w:rFonts w:ascii="Arial" w:hAnsi="Arial" w:cs="Arial"/>
          <w:sz w:val="24"/>
          <w:szCs w:val="24"/>
          <w:lang w:eastAsia="cs-CZ"/>
        </w:rPr>
      </w:pPr>
      <w:r>
        <w:rPr>
          <w:rFonts w:ascii="Arial" w:hAnsi="Arial" w:cs="Arial"/>
          <w:sz w:val="24"/>
          <w:szCs w:val="24"/>
          <w:lang w:eastAsia="cs-CZ"/>
        </w:rPr>
        <w:t xml:space="preserve">Síťová </w:t>
      </w:r>
      <w:r w:rsidRPr="008A1D8C">
        <w:rPr>
          <w:rFonts w:ascii="Arial" w:hAnsi="Arial" w:cs="Arial"/>
          <w:sz w:val="24"/>
          <w:szCs w:val="24"/>
          <w:u w:val="single"/>
          <w:lang w:eastAsia="cs-CZ"/>
        </w:rPr>
        <w:t xml:space="preserve">klenba </w:t>
      </w:r>
      <w:r>
        <w:rPr>
          <w:rFonts w:ascii="Arial" w:hAnsi="Arial" w:cs="Arial"/>
          <w:sz w:val="24"/>
          <w:szCs w:val="24"/>
          <w:lang w:eastAsia="cs-CZ"/>
        </w:rPr>
        <w:t xml:space="preserve">v presbyteriu bude projekčně řešena po výstavbě </w:t>
      </w:r>
      <w:proofErr w:type="gramStart"/>
      <w:r>
        <w:rPr>
          <w:rFonts w:ascii="Arial" w:hAnsi="Arial" w:cs="Arial"/>
          <w:sz w:val="24"/>
          <w:szCs w:val="24"/>
          <w:lang w:eastAsia="cs-CZ"/>
        </w:rPr>
        <w:t xml:space="preserve">lešení a </w:t>
      </w:r>
      <w:r w:rsidR="002C66C5">
        <w:rPr>
          <w:rFonts w:ascii="Arial" w:hAnsi="Arial" w:cs="Arial"/>
          <w:sz w:val="24"/>
          <w:szCs w:val="24"/>
          <w:lang w:eastAsia="cs-CZ"/>
        </w:rPr>
        <w:t xml:space="preserve"> jejím</w:t>
      </w:r>
      <w:proofErr w:type="gramEnd"/>
      <w:r w:rsidR="002C66C5">
        <w:rPr>
          <w:rFonts w:ascii="Arial" w:hAnsi="Arial" w:cs="Arial"/>
          <w:sz w:val="24"/>
          <w:szCs w:val="24"/>
          <w:lang w:eastAsia="cs-CZ"/>
        </w:rPr>
        <w:t xml:space="preserve"> odborném posouzení.</w:t>
      </w:r>
    </w:p>
    <w:p w:rsidR="008A1D8C" w:rsidRDefault="008A1D8C" w:rsidP="00D8606C">
      <w:pPr>
        <w:rPr>
          <w:rFonts w:ascii="Arial" w:hAnsi="Arial" w:cs="Arial"/>
          <w:sz w:val="24"/>
          <w:szCs w:val="24"/>
          <w:lang w:eastAsia="cs-CZ"/>
        </w:rPr>
      </w:pPr>
      <w:r>
        <w:rPr>
          <w:rFonts w:ascii="Arial" w:hAnsi="Arial" w:cs="Arial"/>
          <w:sz w:val="24"/>
          <w:szCs w:val="24"/>
          <w:lang w:eastAsia="cs-CZ"/>
        </w:rPr>
        <w:t>Grotta, provést čištění prostoru především od prachových částic, zvážit elektro instalaci žárovek resp. její rekonstrukci.</w:t>
      </w:r>
    </w:p>
    <w:p w:rsidR="00D8606C" w:rsidRDefault="002C66C5" w:rsidP="00FD4524">
      <w:pPr>
        <w:rPr>
          <w:rFonts w:ascii="Arial" w:hAnsi="Arial" w:cs="Arial"/>
          <w:sz w:val="24"/>
          <w:szCs w:val="24"/>
          <w:lang w:eastAsia="cs-CZ"/>
        </w:rPr>
      </w:pPr>
      <w:r>
        <w:rPr>
          <w:rFonts w:ascii="Arial" w:hAnsi="Arial" w:cs="Arial"/>
          <w:sz w:val="24"/>
          <w:szCs w:val="24"/>
          <w:lang w:eastAsia="cs-CZ"/>
        </w:rPr>
        <w:t>Pohledové plochy port na empoře  a do bašt budou posouzeny v rámci rozhodování o rekonstrukci omítek a nátěrových vrstev okolních stěn.</w:t>
      </w:r>
      <w:r w:rsidR="005813BA">
        <w:rPr>
          <w:rFonts w:ascii="Arial" w:hAnsi="Arial" w:cs="Arial"/>
          <w:sz w:val="24"/>
          <w:szCs w:val="24"/>
          <w:lang w:eastAsia="cs-CZ"/>
        </w:rPr>
        <w:t xml:space="preserve"> </w:t>
      </w:r>
    </w:p>
    <w:p w:rsidR="00D8606C" w:rsidRDefault="00D8606C" w:rsidP="00D8606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D8606C" w:rsidRDefault="00D8606C" w:rsidP="00D8606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28"/>
          <w:szCs w:val="28"/>
        </w:rPr>
      </w:pPr>
      <w:r>
        <w:rPr>
          <w:rFonts w:ascii="DejaVuSans" w:hAnsi="DejaVuSans" w:cs="DejaVuSans"/>
          <w:color w:val="C10000"/>
          <w:sz w:val="28"/>
          <w:szCs w:val="28"/>
        </w:rPr>
        <w:t>Část A3</w:t>
      </w:r>
    </w:p>
    <w:p w:rsidR="00D8606C" w:rsidRPr="009D44F0" w:rsidRDefault="00D8606C" w:rsidP="00D8606C">
      <w:pPr>
        <w:autoSpaceDE w:val="0"/>
        <w:autoSpaceDN w:val="0"/>
        <w:adjustRightInd w:val="0"/>
        <w:spacing w:after="0" w:line="240" w:lineRule="auto"/>
        <w:rPr>
          <w:rFonts w:ascii="DejaVuSans" w:hAnsi="DejaVuSans" w:cs="DejaVuSans"/>
          <w:color w:val="C10000"/>
          <w:sz w:val="28"/>
          <w:szCs w:val="28"/>
        </w:rPr>
      </w:pPr>
      <w:r>
        <w:rPr>
          <w:rFonts w:ascii="DejaVuSans" w:hAnsi="DejaVuSans" w:cs="DejaVuSans"/>
          <w:color w:val="C10000"/>
          <w:sz w:val="28"/>
          <w:szCs w:val="28"/>
        </w:rPr>
        <w:t>Návrh technologie restaurování kamenných objekt</w:t>
      </w:r>
    </w:p>
    <w:p w:rsidR="00D8606C" w:rsidRDefault="00467B5A" w:rsidP="00D8606C">
      <w:pPr>
        <w:pStyle w:val="Zkladntextodsazen"/>
        <w:ind w:firstLine="0"/>
        <w:rPr>
          <w:rFonts w:ascii="Arial" w:hAnsi="Arial" w:cs="Arial"/>
          <w:szCs w:val="24"/>
          <w:u w:val="single"/>
        </w:rPr>
      </w:pPr>
      <w:r w:rsidRPr="007B23F6">
        <w:rPr>
          <w:rFonts w:ascii="Arial" w:hAnsi="Arial" w:cs="Arial"/>
          <w:b/>
          <w:szCs w:val="24"/>
          <w:u w:val="single"/>
        </w:rPr>
        <w:t>Rekonstrukce</w:t>
      </w:r>
      <w:r w:rsidR="00D8606C" w:rsidRPr="007B23F6">
        <w:rPr>
          <w:rFonts w:ascii="Arial" w:hAnsi="Arial" w:cs="Arial"/>
          <w:b/>
          <w:szCs w:val="24"/>
          <w:u w:val="single"/>
        </w:rPr>
        <w:t xml:space="preserve"> k</w:t>
      </w:r>
      <w:r>
        <w:rPr>
          <w:rFonts w:ascii="Arial" w:hAnsi="Arial" w:cs="Arial"/>
          <w:b/>
          <w:szCs w:val="24"/>
          <w:u w:val="single"/>
        </w:rPr>
        <w:t>amenných prvků na fasádě a interiéru kostela,</w:t>
      </w:r>
      <w:r w:rsidR="00D8606C" w:rsidRPr="007B23F6">
        <w:rPr>
          <w:rFonts w:ascii="Arial" w:hAnsi="Arial" w:cs="Arial"/>
          <w:b/>
          <w:szCs w:val="24"/>
          <w:u w:val="single"/>
        </w:rPr>
        <w:t xml:space="preserve"> sakristie</w:t>
      </w:r>
      <w:r>
        <w:rPr>
          <w:rFonts w:ascii="Arial" w:hAnsi="Arial" w:cs="Arial"/>
          <w:b/>
          <w:szCs w:val="24"/>
          <w:u w:val="single"/>
        </w:rPr>
        <w:t>, bašt a věže</w:t>
      </w:r>
      <w:r w:rsidR="00D8606C" w:rsidRPr="007B23F6">
        <w:rPr>
          <w:rFonts w:ascii="Arial" w:hAnsi="Arial" w:cs="Arial"/>
          <w:szCs w:val="24"/>
          <w:u w:val="single"/>
        </w:rPr>
        <w:t xml:space="preserve"> </w:t>
      </w:r>
    </w:p>
    <w:p w:rsidR="00D8606C" w:rsidRPr="007B23F6" w:rsidRDefault="00D8606C" w:rsidP="00D8606C">
      <w:pPr>
        <w:pStyle w:val="Zkladntextodsazen"/>
        <w:ind w:firstLine="0"/>
        <w:rPr>
          <w:rFonts w:ascii="Arial" w:hAnsi="Arial" w:cs="Arial"/>
          <w:szCs w:val="24"/>
          <w:u w:val="single"/>
        </w:rPr>
      </w:pPr>
    </w:p>
    <w:p w:rsidR="00D8606C" w:rsidRPr="00467B5A" w:rsidRDefault="00D8606C" w:rsidP="00467B5A">
      <w:pPr>
        <w:pStyle w:val="Nadpis3"/>
        <w:tabs>
          <w:tab w:val="num" w:pos="284"/>
        </w:tabs>
        <w:ind w:left="142" w:hanging="142"/>
        <w:jc w:val="both"/>
        <w:rPr>
          <w:rFonts w:ascii="Arial" w:hAnsi="Arial" w:cs="Arial"/>
          <w:i w:val="0"/>
          <w:iCs/>
          <w:sz w:val="24"/>
        </w:rPr>
      </w:pPr>
      <w:r w:rsidRPr="0042595B">
        <w:rPr>
          <w:rFonts w:ascii="Arial" w:hAnsi="Arial" w:cs="Arial"/>
          <w:i w:val="0"/>
          <w:iCs/>
          <w:sz w:val="24"/>
        </w:rPr>
        <w:t xml:space="preserve">    Předběžný postup restaurátorských prací včetně návrhu použitých materiálů a technologických postupů:</w:t>
      </w:r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42595B">
        <w:rPr>
          <w:rFonts w:ascii="Arial" w:hAnsi="Arial" w:cs="Arial"/>
          <w:sz w:val="24"/>
          <w:szCs w:val="24"/>
        </w:rPr>
        <w:t>doplňující restaurátorský a chemicko-technologický průzkum</w:t>
      </w:r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42595B">
        <w:rPr>
          <w:rFonts w:ascii="Arial" w:hAnsi="Arial" w:cs="Arial"/>
          <w:sz w:val="24"/>
          <w:szCs w:val="24"/>
        </w:rPr>
        <w:t xml:space="preserve">prekonsolidace </w:t>
      </w:r>
      <w:r w:rsidRPr="00696E31">
        <w:rPr>
          <w:rFonts w:ascii="Arial" w:hAnsi="Arial" w:cs="Arial"/>
          <w:sz w:val="24"/>
          <w:szCs w:val="24"/>
        </w:rPr>
        <w:t>silně</w:t>
      </w:r>
      <w:r w:rsidRPr="0042595B">
        <w:rPr>
          <w:rFonts w:ascii="Arial" w:hAnsi="Arial" w:cs="Arial"/>
          <w:sz w:val="24"/>
          <w:szCs w:val="24"/>
        </w:rPr>
        <w:t xml:space="preserve"> narušených míst 5% roztokem prostředku na akrylátové bázi, Parolodi B 72 od fy Imesta, případně lokálně i prostředkem na bázi ethylesteru kyseliny křemičité – Ifest OH 100 fy Imesta</w:t>
      </w:r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42595B">
        <w:rPr>
          <w:rFonts w:ascii="Arial" w:hAnsi="Arial" w:cs="Arial"/>
          <w:sz w:val="24"/>
          <w:szCs w:val="24"/>
        </w:rPr>
        <w:t>biocidní ošetření pomocí roztoku přípravkem Porosan fy AQUA Bárta</w:t>
      </w:r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42595B">
        <w:rPr>
          <w:rFonts w:ascii="Arial" w:hAnsi="Arial" w:cs="Arial"/>
          <w:sz w:val="24"/>
          <w:szCs w:val="24"/>
        </w:rPr>
        <w:t>očištění a omytí s užitím teplé vody, smáčedel a nízkotlaké páry (v průběhu čištění bude brán zřetel na maximální zachování původní patiny kamene)</w:t>
      </w:r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42595B">
        <w:rPr>
          <w:rFonts w:ascii="Arial" w:hAnsi="Arial" w:cs="Arial"/>
          <w:sz w:val="24"/>
          <w:szCs w:val="24"/>
        </w:rPr>
        <w:t>mechanické odstranění dožilého a uvolněného spárování</w:t>
      </w:r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42595B">
        <w:rPr>
          <w:rFonts w:ascii="Arial" w:hAnsi="Arial" w:cs="Arial"/>
          <w:sz w:val="24"/>
          <w:szCs w:val="24"/>
        </w:rPr>
        <w:t>technologická pauza na snížení vlhkosti kamene</w:t>
      </w:r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42595B">
        <w:rPr>
          <w:rFonts w:ascii="Arial" w:hAnsi="Arial" w:cs="Arial"/>
          <w:sz w:val="24"/>
          <w:szCs w:val="24"/>
        </w:rPr>
        <w:t>celková konsolidace kamene opět 5% roztokem prostředku na akrylátové bázi Parolodi B 72, fy Imesta, lokálně i pomocí prostředku na bázi ethylesteru kyseliny křemičité – Ifest OH 100 fy Imesta</w:t>
      </w:r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42595B">
        <w:rPr>
          <w:rFonts w:ascii="Arial" w:hAnsi="Arial" w:cs="Arial"/>
          <w:sz w:val="24"/>
          <w:szCs w:val="24"/>
        </w:rPr>
        <w:t xml:space="preserve">technologická pauza pro </w:t>
      </w:r>
      <w:r w:rsidR="00467B5A" w:rsidRPr="0042595B">
        <w:rPr>
          <w:rFonts w:ascii="Arial" w:hAnsi="Arial" w:cs="Arial"/>
          <w:sz w:val="24"/>
          <w:szCs w:val="24"/>
        </w:rPr>
        <w:t>zasíťování</w:t>
      </w:r>
      <w:r w:rsidRPr="0042595B">
        <w:rPr>
          <w:rFonts w:ascii="Arial" w:hAnsi="Arial" w:cs="Arial"/>
          <w:sz w:val="24"/>
          <w:szCs w:val="24"/>
        </w:rPr>
        <w:t xml:space="preserve"> zpevňovacího přípravku</w:t>
      </w:r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42595B">
        <w:rPr>
          <w:rFonts w:ascii="Arial" w:hAnsi="Arial" w:cs="Arial"/>
          <w:sz w:val="24"/>
          <w:szCs w:val="24"/>
        </w:rPr>
        <w:t xml:space="preserve">injektáže a prolepení trhlin variantně přípravkem na bázi organokřemičitanů s příslušným plnivem – na akrylátové bázi – </w:t>
      </w:r>
      <w:proofErr w:type="spellStart"/>
      <w:r w:rsidRPr="0042595B">
        <w:rPr>
          <w:rFonts w:ascii="Arial" w:hAnsi="Arial" w:cs="Arial"/>
          <w:sz w:val="24"/>
          <w:szCs w:val="24"/>
        </w:rPr>
        <w:t>Paraloid</w:t>
      </w:r>
      <w:proofErr w:type="spellEnd"/>
      <w:r w:rsidRPr="0042595B">
        <w:rPr>
          <w:rFonts w:ascii="Arial" w:hAnsi="Arial" w:cs="Arial"/>
          <w:sz w:val="24"/>
          <w:szCs w:val="24"/>
        </w:rPr>
        <w:t xml:space="preserve"> B 72 (vlasové trhliny), či přípravkem na minerální bázi – </w:t>
      </w:r>
      <w:proofErr w:type="spellStart"/>
      <w:r w:rsidRPr="0042595B">
        <w:rPr>
          <w:rFonts w:ascii="Arial" w:hAnsi="Arial" w:cs="Arial"/>
          <w:sz w:val="24"/>
          <w:szCs w:val="24"/>
        </w:rPr>
        <w:t>Ledan</w:t>
      </w:r>
      <w:proofErr w:type="spellEnd"/>
      <w:r w:rsidRPr="0042595B">
        <w:rPr>
          <w:rFonts w:ascii="Arial" w:hAnsi="Arial" w:cs="Arial"/>
          <w:sz w:val="24"/>
          <w:szCs w:val="24"/>
        </w:rPr>
        <w:t xml:space="preserve"> (širší trhliny), přeosazení rozebraných odtržených částí na metylm</w:t>
      </w:r>
      <w:r w:rsidR="00696E31">
        <w:rPr>
          <w:rFonts w:ascii="Arial" w:hAnsi="Arial" w:cs="Arial"/>
          <w:sz w:val="24"/>
          <w:szCs w:val="24"/>
        </w:rPr>
        <w:t xml:space="preserve">etakrylátovou pryskyřici </w:t>
      </w:r>
      <w:proofErr w:type="spellStart"/>
      <w:r w:rsidR="00696E31">
        <w:rPr>
          <w:rFonts w:ascii="Arial" w:hAnsi="Arial" w:cs="Arial"/>
          <w:sz w:val="24"/>
          <w:szCs w:val="24"/>
        </w:rPr>
        <w:t>Marmor</w:t>
      </w:r>
      <w:r w:rsidRPr="0042595B">
        <w:rPr>
          <w:rFonts w:ascii="Arial" w:hAnsi="Arial" w:cs="Arial"/>
          <w:sz w:val="24"/>
          <w:szCs w:val="24"/>
        </w:rPr>
        <w:t>itt</w:t>
      </w:r>
      <w:proofErr w:type="spellEnd"/>
      <w:r w:rsidRPr="0042595B">
        <w:rPr>
          <w:rFonts w:ascii="Arial" w:hAnsi="Arial" w:cs="Arial"/>
          <w:sz w:val="24"/>
          <w:szCs w:val="24"/>
        </w:rPr>
        <w:t xml:space="preserve"> Super fy AKEMI</w:t>
      </w:r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provedení</w:t>
      </w:r>
      <w:r w:rsidRPr="0042595B">
        <w:rPr>
          <w:rFonts w:ascii="Arial" w:hAnsi="Arial" w:cs="Arial"/>
          <w:sz w:val="24"/>
          <w:szCs w:val="24"/>
        </w:rPr>
        <w:t xml:space="preserve"> plastických doplňků v umělém kameni směsí na minerální bázi PETRA C fy AQUA Bárta probarvenou ve hmotě minerálními pigmenty fy </w:t>
      </w:r>
      <w:proofErr w:type="spellStart"/>
      <w:r w:rsidRPr="0042595B">
        <w:rPr>
          <w:rFonts w:ascii="Arial" w:hAnsi="Arial" w:cs="Arial"/>
          <w:sz w:val="24"/>
          <w:szCs w:val="24"/>
        </w:rPr>
        <w:t>Bayferrox</w:t>
      </w:r>
      <w:proofErr w:type="spellEnd"/>
      <w:r w:rsidRPr="0042595B">
        <w:rPr>
          <w:rFonts w:ascii="Arial" w:hAnsi="Arial" w:cs="Arial"/>
          <w:sz w:val="24"/>
          <w:szCs w:val="24"/>
        </w:rPr>
        <w:t xml:space="preserve"> se změkčením hmoty přidáním písku odpovídající barevnosti a zrnitosti (podle charakteru kamene v daném místě)</w:t>
      </w:r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42595B">
        <w:rPr>
          <w:rFonts w:ascii="Arial" w:hAnsi="Arial" w:cs="Arial"/>
          <w:sz w:val="24"/>
          <w:szCs w:val="24"/>
        </w:rPr>
        <w:t>doplnění spá</w:t>
      </w:r>
      <w:r w:rsidR="00467B5A">
        <w:rPr>
          <w:rFonts w:ascii="Arial" w:hAnsi="Arial" w:cs="Arial"/>
          <w:sz w:val="24"/>
          <w:szCs w:val="24"/>
        </w:rPr>
        <w:t>rování vápennou maltou (HASIT, KVK)</w:t>
      </w:r>
      <w:r w:rsidRPr="0042595B">
        <w:rPr>
          <w:rFonts w:ascii="Arial" w:hAnsi="Arial" w:cs="Arial"/>
          <w:sz w:val="24"/>
          <w:szCs w:val="24"/>
        </w:rPr>
        <w:t xml:space="preserve"> probarvenou ve hmotě minerálními pigmenty fy </w:t>
      </w:r>
      <w:proofErr w:type="spellStart"/>
      <w:r w:rsidRPr="0042595B">
        <w:rPr>
          <w:rFonts w:ascii="Arial" w:hAnsi="Arial" w:cs="Arial"/>
          <w:sz w:val="24"/>
          <w:szCs w:val="24"/>
        </w:rPr>
        <w:t>Bayferrox</w:t>
      </w:r>
      <w:proofErr w:type="spellEnd"/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42595B">
        <w:rPr>
          <w:rFonts w:ascii="Arial" w:hAnsi="Arial" w:cs="Arial"/>
          <w:sz w:val="24"/>
          <w:szCs w:val="24"/>
        </w:rPr>
        <w:t>technologická pauza pro stabilizaci plastických doplňků a spárovacích hmot</w:t>
      </w:r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42595B">
        <w:rPr>
          <w:rFonts w:ascii="Arial" w:hAnsi="Arial" w:cs="Arial"/>
          <w:sz w:val="24"/>
          <w:szCs w:val="24"/>
        </w:rPr>
        <w:t xml:space="preserve">lokální barevná retuš minerálními pigmenty fy </w:t>
      </w:r>
      <w:proofErr w:type="spellStart"/>
      <w:r w:rsidRPr="0042595B">
        <w:rPr>
          <w:rFonts w:ascii="Arial" w:hAnsi="Arial" w:cs="Arial"/>
          <w:sz w:val="24"/>
          <w:szCs w:val="24"/>
        </w:rPr>
        <w:t>Bayferrox</w:t>
      </w:r>
      <w:proofErr w:type="spellEnd"/>
      <w:r w:rsidRPr="0042595B">
        <w:rPr>
          <w:rFonts w:ascii="Arial" w:hAnsi="Arial" w:cs="Arial"/>
          <w:sz w:val="24"/>
          <w:szCs w:val="24"/>
        </w:rPr>
        <w:t xml:space="preserve"> rozpuštěnými v přípravku na akrylátové bázi – </w:t>
      </w:r>
      <w:proofErr w:type="spellStart"/>
      <w:r w:rsidRPr="0042595B">
        <w:rPr>
          <w:rFonts w:ascii="Arial" w:hAnsi="Arial" w:cs="Arial"/>
          <w:sz w:val="24"/>
          <w:szCs w:val="24"/>
        </w:rPr>
        <w:t>Primal</w:t>
      </w:r>
      <w:proofErr w:type="spellEnd"/>
      <w:r w:rsidRPr="0042595B">
        <w:rPr>
          <w:rFonts w:ascii="Arial" w:hAnsi="Arial" w:cs="Arial"/>
          <w:sz w:val="24"/>
          <w:szCs w:val="24"/>
        </w:rPr>
        <w:t xml:space="preserve"> AC 35</w:t>
      </w:r>
    </w:p>
    <w:p w:rsidR="00D8606C" w:rsidRPr="0042595B" w:rsidRDefault="00D8606C" w:rsidP="00D8606C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lokál </w:t>
      </w:r>
      <w:r w:rsidRPr="0042595B">
        <w:rPr>
          <w:rFonts w:ascii="Arial" w:hAnsi="Arial" w:cs="Arial"/>
          <w:sz w:val="24"/>
          <w:szCs w:val="24"/>
        </w:rPr>
        <w:t xml:space="preserve">preventivní biocidní ošetření přípravkem Porosan fy AQUA Bárta a </w:t>
      </w:r>
      <w:proofErr w:type="spellStart"/>
      <w:r w:rsidRPr="0042595B">
        <w:rPr>
          <w:rFonts w:ascii="Arial" w:hAnsi="Arial" w:cs="Arial"/>
          <w:sz w:val="24"/>
          <w:szCs w:val="24"/>
        </w:rPr>
        <w:t>hydrofobizace</w:t>
      </w:r>
      <w:proofErr w:type="spellEnd"/>
      <w:r w:rsidRPr="0042595B">
        <w:rPr>
          <w:rFonts w:ascii="Arial" w:hAnsi="Arial" w:cs="Arial"/>
          <w:sz w:val="24"/>
          <w:szCs w:val="24"/>
        </w:rPr>
        <w:t xml:space="preserve"> přípravkem na bázi </w:t>
      </w:r>
      <w:proofErr w:type="spellStart"/>
      <w:r w:rsidRPr="0042595B">
        <w:rPr>
          <w:rFonts w:ascii="Arial" w:hAnsi="Arial" w:cs="Arial"/>
          <w:sz w:val="24"/>
          <w:szCs w:val="24"/>
        </w:rPr>
        <w:t>siloxanů</w:t>
      </w:r>
      <w:proofErr w:type="spellEnd"/>
      <w:r w:rsidRPr="0042595B">
        <w:rPr>
          <w:rFonts w:ascii="Arial" w:hAnsi="Arial" w:cs="Arial"/>
          <w:sz w:val="24"/>
          <w:szCs w:val="24"/>
        </w:rPr>
        <w:t xml:space="preserve"> – IW 290 fy Imesta</w:t>
      </w:r>
    </w:p>
    <w:p w:rsidR="00467B5A" w:rsidRPr="00FD4524" w:rsidRDefault="00D8606C" w:rsidP="00467B5A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42595B">
        <w:rPr>
          <w:rFonts w:ascii="Arial" w:hAnsi="Arial" w:cs="Arial"/>
          <w:sz w:val="24"/>
          <w:szCs w:val="24"/>
        </w:rPr>
        <w:t>závěrečná restaurátorská zpráva včetně fotografické a grafické dokumentace</w:t>
      </w:r>
    </w:p>
    <w:sectPr w:rsidR="00467B5A" w:rsidRPr="00FD4524" w:rsidSect="00257DA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7CF" w:rsidRDefault="005B07CF" w:rsidP="004A7B9C">
      <w:pPr>
        <w:spacing w:after="0" w:line="240" w:lineRule="auto"/>
      </w:pPr>
      <w:r>
        <w:separator/>
      </w:r>
    </w:p>
  </w:endnote>
  <w:endnote w:type="continuationSeparator" w:id="0">
    <w:p w:rsidR="005B07CF" w:rsidRDefault="005B07CF" w:rsidP="004A7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DejaVu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09256"/>
      <w:docPartObj>
        <w:docPartGallery w:val="Page Numbers (Bottom of Page)"/>
        <w:docPartUnique/>
      </w:docPartObj>
    </w:sdtPr>
    <w:sdtContent>
      <w:p w:rsidR="002C66C5" w:rsidRDefault="0037023A">
        <w:pPr>
          <w:pStyle w:val="Zpat"/>
          <w:jc w:val="right"/>
        </w:pPr>
        <w:fldSimple w:instr=" PAGE   \* MERGEFORMAT ">
          <w:r w:rsidR="00BC1849">
            <w:rPr>
              <w:noProof/>
            </w:rPr>
            <w:t>1</w:t>
          </w:r>
        </w:fldSimple>
      </w:p>
    </w:sdtContent>
  </w:sdt>
  <w:p w:rsidR="002C66C5" w:rsidRDefault="002C66C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7CF" w:rsidRDefault="005B07CF" w:rsidP="004A7B9C">
      <w:pPr>
        <w:spacing w:after="0" w:line="240" w:lineRule="auto"/>
      </w:pPr>
      <w:r>
        <w:separator/>
      </w:r>
    </w:p>
  </w:footnote>
  <w:footnote w:type="continuationSeparator" w:id="0">
    <w:p w:rsidR="005B07CF" w:rsidRDefault="005B07CF" w:rsidP="004A7B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00FFF"/>
    <w:multiLevelType w:val="hybridMultilevel"/>
    <w:tmpl w:val="A00C9F0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6327620"/>
    <w:multiLevelType w:val="hybridMultilevel"/>
    <w:tmpl w:val="5024DFE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72A4E9B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606C"/>
    <w:rsid w:val="000828D0"/>
    <w:rsid w:val="00161F46"/>
    <w:rsid w:val="00253074"/>
    <w:rsid w:val="00257DA6"/>
    <w:rsid w:val="002C66C5"/>
    <w:rsid w:val="003264EA"/>
    <w:rsid w:val="00355046"/>
    <w:rsid w:val="0037023A"/>
    <w:rsid w:val="003B4167"/>
    <w:rsid w:val="003F3385"/>
    <w:rsid w:val="00467B5A"/>
    <w:rsid w:val="004A7B9C"/>
    <w:rsid w:val="00553E2B"/>
    <w:rsid w:val="005813BA"/>
    <w:rsid w:val="005B07CF"/>
    <w:rsid w:val="00696E31"/>
    <w:rsid w:val="006B13EE"/>
    <w:rsid w:val="006E30FF"/>
    <w:rsid w:val="007842E8"/>
    <w:rsid w:val="0078771D"/>
    <w:rsid w:val="00857B37"/>
    <w:rsid w:val="008A105C"/>
    <w:rsid w:val="008A1D8C"/>
    <w:rsid w:val="008A20DE"/>
    <w:rsid w:val="008C13AB"/>
    <w:rsid w:val="009070A6"/>
    <w:rsid w:val="00935F73"/>
    <w:rsid w:val="009A01B1"/>
    <w:rsid w:val="009A25D7"/>
    <w:rsid w:val="00A1196B"/>
    <w:rsid w:val="00A3509E"/>
    <w:rsid w:val="00A83D9A"/>
    <w:rsid w:val="00A912BF"/>
    <w:rsid w:val="00A965B1"/>
    <w:rsid w:val="00AC0884"/>
    <w:rsid w:val="00AF1658"/>
    <w:rsid w:val="00B95033"/>
    <w:rsid w:val="00BC1849"/>
    <w:rsid w:val="00C2766B"/>
    <w:rsid w:val="00C36D1F"/>
    <w:rsid w:val="00C42645"/>
    <w:rsid w:val="00C776D4"/>
    <w:rsid w:val="00CE1452"/>
    <w:rsid w:val="00D35FF4"/>
    <w:rsid w:val="00D7719D"/>
    <w:rsid w:val="00D8606C"/>
    <w:rsid w:val="00E31787"/>
    <w:rsid w:val="00E65628"/>
    <w:rsid w:val="00E75C04"/>
    <w:rsid w:val="00F10B24"/>
    <w:rsid w:val="00F4657D"/>
    <w:rsid w:val="00FA1BF7"/>
    <w:rsid w:val="00FA3B01"/>
    <w:rsid w:val="00FD4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8606C"/>
  </w:style>
  <w:style w:type="paragraph" w:styleId="Nadpis3">
    <w:name w:val="heading 3"/>
    <w:basedOn w:val="Normln"/>
    <w:next w:val="Normln"/>
    <w:link w:val="Nadpis3Char"/>
    <w:qFormat/>
    <w:rsid w:val="00D8606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sz w:val="32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D8606C"/>
    <w:rPr>
      <w:rFonts w:ascii="Times New Roman" w:eastAsia="Times New Roman" w:hAnsi="Times New Roman" w:cs="Times New Roman"/>
      <w:b/>
      <w:bCs/>
      <w:i/>
      <w:sz w:val="32"/>
      <w:szCs w:val="24"/>
      <w:lang w:eastAsia="cs-CZ"/>
    </w:rPr>
  </w:style>
  <w:style w:type="paragraph" w:styleId="Zkladntextodsazen">
    <w:name w:val="Body Text Indent"/>
    <w:basedOn w:val="Normln"/>
    <w:link w:val="ZkladntextodsazenChar"/>
    <w:rsid w:val="00D8606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D8606C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8606C"/>
    <w:pPr>
      <w:ind w:left="720"/>
      <w:contextualSpacing/>
    </w:pPr>
  </w:style>
  <w:style w:type="paragraph" w:styleId="Zpat">
    <w:name w:val="footer"/>
    <w:basedOn w:val="Normln"/>
    <w:link w:val="ZpatChar"/>
    <w:uiPriority w:val="99"/>
    <w:unhideWhenUsed/>
    <w:rsid w:val="00D860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8606C"/>
  </w:style>
  <w:style w:type="paragraph" w:styleId="Textbubliny">
    <w:name w:val="Balloon Text"/>
    <w:basedOn w:val="Normln"/>
    <w:link w:val="TextbublinyChar"/>
    <w:uiPriority w:val="99"/>
    <w:semiHidden/>
    <w:unhideWhenUsed/>
    <w:rsid w:val="00D86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860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5</Pages>
  <Words>1560</Words>
  <Characters>9207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Jirka</dc:creator>
  <cp:keywords/>
  <dc:description/>
  <cp:lastModifiedBy>Jirka</cp:lastModifiedBy>
  <cp:revision>9</cp:revision>
  <dcterms:created xsi:type="dcterms:W3CDTF">2014-12-05T09:42:00Z</dcterms:created>
  <dcterms:modified xsi:type="dcterms:W3CDTF">2014-12-17T22:12:00Z</dcterms:modified>
</cp:coreProperties>
</file>